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3A" w:rsidRDefault="005C123A" w:rsidP="005C123A">
      <w:pPr>
        <w:pStyle w:val="a3"/>
        <w:ind w:left="707" w:hanging="707"/>
        <w:rPr>
          <w:rFonts w:ascii="Times New Roman"/>
          <w:sz w:val="20"/>
          <w:lang w:eastAsia="zh-CN"/>
        </w:rPr>
      </w:pPr>
      <w:r>
        <w:rPr>
          <w:rFonts w:ascii="Times New Roman" w:hint="eastAsia"/>
          <w:noProof/>
          <w:sz w:val="20"/>
          <w:lang w:eastAsia="zh-CN"/>
        </w:rPr>
        <w:drawing>
          <wp:inline distT="0" distB="0" distL="0" distR="0">
            <wp:extent cx="7562850" cy="1285875"/>
            <wp:effectExtent l="19050" t="0" r="0" b="0"/>
            <wp:docPr id="3" name="图片 2"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6" cstate="print"/>
                    <a:stretch>
                      <a:fillRect/>
                    </a:stretch>
                  </pic:blipFill>
                  <pic:spPr>
                    <a:xfrm>
                      <a:off x="0" y="0"/>
                      <a:ext cx="7562850" cy="1285875"/>
                    </a:xfrm>
                    <a:prstGeom prst="rect">
                      <a:avLst/>
                    </a:prstGeom>
                  </pic:spPr>
                </pic:pic>
              </a:graphicData>
            </a:graphic>
          </wp:inline>
        </w:drawing>
      </w:r>
    </w:p>
    <w:p w:rsidR="005C123A" w:rsidRDefault="005C123A" w:rsidP="005C123A">
      <w:pPr>
        <w:pStyle w:val="a3"/>
        <w:ind w:leftChars="322" w:left="709" w:hanging="1"/>
        <w:rPr>
          <w:rFonts w:ascii="Times New Roman"/>
          <w:sz w:val="20"/>
          <w:lang w:eastAsia="zh-CN"/>
        </w:rPr>
      </w:pPr>
    </w:p>
    <w:p w:rsidR="005C123A" w:rsidRDefault="005C123A" w:rsidP="005C123A">
      <w:pPr>
        <w:spacing w:line="400" w:lineRule="exact"/>
        <w:ind w:leftChars="322" w:left="709" w:hanging="1"/>
        <w:rPr>
          <w:rFonts w:ascii="微软雅黑" w:eastAsia="微软雅黑" w:hAnsi="微软雅黑"/>
          <w:b/>
          <w:sz w:val="28"/>
          <w:szCs w:val="28"/>
          <w:lang w:eastAsia="zh-CN"/>
        </w:rPr>
      </w:pPr>
    </w:p>
    <w:p w:rsidR="005C123A" w:rsidRPr="005C123A" w:rsidRDefault="005C123A" w:rsidP="005C123A">
      <w:pPr>
        <w:spacing w:line="400" w:lineRule="exact"/>
        <w:ind w:leftChars="322" w:left="709" w:hanging="1"/>
        <w:rPr>
          <w:rFonts w:ascii="微软雅黑" w:eastAsia="微软雅黑" w:hAnsi="微软雅黑"/>
          <w:b/>
          <w:color w:val="FFFFFF" w:themeColor="background1"/>
          <w:sz w:val="28"/>
          <w:szCs w:val="28"/>
          <w:lang w:eastAsia="zh-CN"/>
        </w:rPr>
      </w:pPr>
      <w:r w:rsidRPr="005C123A">
        <w:rPr>
          <w:rFonts w:ascii="微软雅黑" w:eastAsia="微软雅黑" w:hAnsi="微软雅黑" w:hint="eastAsia"/>
          <w:b/>
          <w:sz w:val="28"/>
          <w:szCs w:val="28"/>
          <w:lang w:eastAsia="zh-CN"/>
        </w:rPr>
        <w:t>企业品牌形象建立（¥</w:t>
      </w:r>
      <w:r>
        <w:rPr>
          <w:rFonts w:ascii="微软雅黑" w:eastAsia="微软雅黑" w:hAnsi="微软雅黑" w:hint="eastAsia"/>
          <w:b/>
          <w:sz w:val="28"/>
          <w:szCs w:val="28"/>
          <w:lang w:eastAsia="zh-CN"/>
        </w:rPr>
        <w:t>8</w:t>
      </w:r>
      <w:r w:rsidRPr="005C123A">
        <w:rPr>
          <w:rFonts w:ascii="微软雅黑" w:eastAsia="微软雅黑" w:hAnsi="微软雅黑" w:hint="eastAsia"/>
          <w:b/>
          <w:sz w:val="28"/>
          <w:szCs w:val="28"/>
          <w:lang w:eastAsia="zh-CN"/>
        </w:rPr>
        <w:t>.8万，大写：</w:t>
      </w:r>
      <w:r>
        <w:rPr>
          <w:rFonts w:ascii="微软雅黑" w:eastAsia="微软雅黑" w:hAnsi="微软雅黑" w:hint="eastAsia"/>
          <w:b/>
          <w:sz w:val="28"/>
          <w:szCs w:val="28"/>
          <w:lang w:eastAsia="zh-CN"/>
        </w:rPr>
        <w:t>捌万</w:t>
      </w:r>
      <w:r w:rsidRPr="005C123A">
        <w:rPr>
          <w:rFonts w:ascii="微软雅黑" w:eastAsia="微软雅黑" w:hAnsi="微软雅黑" w:hint="eastAsia"/>
          <w:b/>
          <w:sz w:val="28"/>
          <w:szCs w:val="28"/>
          <w:lang w:eastAsia="zh-CN"/>
        </w:rPr>
        <w:t>捌仟）</w:t>
      </w:r>
    </w:p>
    <w:p w:rsidR="00741451" w:rsidRPr="005C123A" w:rsidRDefault="005C123A" w:rsidP="005C123A">
      <w:pPr>
        <w:pStyle w:val="Heading1"/>
        <w:spacing w:line="400" w:lineRule="exact"/>
        <w:ind w:leftChars="322" w:left="709" w:hanging="1"/>
        <w:rPr>
          <w:rFonts w:cs="宋体"/>
          <w:color w:val="404040" w:themeColor="text1" w:themeTint="BF"/>
          <w:sz w:val="20"/>
          <w:szCs w:val="20"/>
          <w:shd w:val="clear" w:color="auto" w:fill="D9D9D9" w:themeFill="background1" w:themeFillShade="D9"/>
          <w:lang w:eastAsia="zh-CN"/>
        </w:rPr>
      </w:pPr>
      <w:r w:rsidRPr="005C123A">
        <w:rPr>
          <w:rFonts w:hint="eastAsia"/>
          <w:color w:val="404040" w:themeColor="text1" w:themeTint="BF"/>
          <w:sz w:val="20"/>
          <w:szCs w:val="20"/>
          <w:shd w:val="clear" w:color="auto" w:fill="D9D9D9" w:themeFill="background1" w:themeFillShade="D9"/>
          <w:lang w:eastAsia="zh-CN"/>
        </w:rPr>
        <w:t>包含内容：</w:t>
      </w:r>
      <w:r w:rsidRPr="005C123A">
        <w:rPr>
          <w:color w:val="404040" w:themeColor="text1" w:themeTint="BF"/>
          <w:sz w:val="20"/>
          <w:szCs w:val="20"/>
          <w:shd w:val="clear" w:color="auto" w:fill="D9D9D9" w:themeFill="background1" w:themeFillShade="D9"/>
          <w:lang w:eastAsia="zh-CN"/>
        </w:rPr>
        <w:t xml:space="preserve"> 根据每个企业所处的成长阶段略有变化</w:t>
      </w:r>
      <w:r w:rsidRPr="005C123A">
        <w:rPr>
          <w:rFonts w:hint="eastAsia"/>
          <w:color w:val="404040" w:themeColor="text1" w:themeTint="BF"/>
          <w:sz w:val="20"/>
          <w:szCs w:val="20"/>
          <w:shd w:val="clear" w:color="auto" w:fill="D9D9D9" w:themeFill="background1" w:themeFillShade="D9"/>
          <w:lang w:eastAsia="zh-CN"/>
        </w:rPr>
        <w:t xml:space="preserve">                                                                                           </w:t>
      </w:r>
      <w:r>
        <w:rPr>
          <w:rFonts w:hint="eastAsia"/>
          <w:color w:val="404040" w:themeColor="text1" w:themeTint="BF"/>
          <w:sz w:val="20"/>
          <w:szCs w:val="20"/>
          <w:shd w:val="clear" w:color="auto" w:fill="D9D9D9" w:themeFill="background1" w:themeFillShade="D9"/>
          <w:lang w:eastAsia="zh-CN"/>
        </w:rPr>
        <w:t xml:space="preserve">       </w:t>
      </w:r>
      <w:r w:rsidR="001E79DC">
        <w:rPr>
          <w:rFonts w:hint="eastAsia"/>
          <w:color w:val="404040" w:themeColor="text1" w:themeTint="BF"/>
          <w:sz w:val="20"/>
          <w:szCs w:val="20"/>
          <w:shd w:val="clear" w:color="auto" w:fill="D9D9D9" w:themeFill="background1" w:themeFillShade="D9"/>
          <w:lang w:eastAsia="zh-CN"/>
        </w:rPr>
        <w:t xml:space="preserve">  </w:t>
      </w:r>
    </w:p>
    <w:p w:rsidR="00466C8B" w:rsidRDefault="00741451" w:rsidP="005C123A">
      <w:pPr>
        <w:pStyle w:val="a3"/>
        <w:spacing w:before="15" w:line="400" w:lineRule="exact"/>
        <w:ind w:leftChars="322" w:left="709" w:hanging="1"/>
        <w:rPr>
          <w:rFonts w:ascii="微软雅黑" w:eastAsia="微软雅黑" w:hAnsi="微软雅黑" w:cs="宋体"/>
          <w:color w:val="666666"/>
          <w:lang w:eastAsia="zh-CN"/>
        </w:rPr>
      </w:pPr>
      <w:r>
        <w:rPr>
          <w:rFonts w:ascii="微软雅黑" w:eastAsia="微软雅黑" w:hAnsi="微软雅黑" w:cs="宋体"/>
          <w:color w:val="666666"/>
          <w:lang w:eastAsia="zh-CN"/>
        </w:rPr>
        <w:t>●</w:t>
      </w:r>
      <w:r>
        <w:rPr>
          <w:rFonts w:ascii="微软雅黑" w:eastAsia="微软雅黑" w:hAnsi="微软雅黑" w:cs="宋体"/>
          <w:noProof/>
          <w:color w:val="666666"/>
          <w:lang w:eastAsia="zh-CN"/>
        </w:rPr>
        <w:drawing>
          <wp:anchor distT="0" distB="0" distL="114300" distR="114300" simplePos="0" relativeHeight="251654656"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Pr>
          <w:rFonts w:ascii="微软雅黑" w:eastAsia="微软雅黑" w:hAnsi="微软雅黑" w:cs="宋体"/>
          <w:noProof/>
          <w:color w:val="666666"/>
          <w:lang w:eastAsia="zh-CN"/>
        </w:rPr>
        <w:drawing>
          <wp:anchor distT="0" distB="0" distL="114300" distR="114300" simplePos="0" relativeHeight="251655680"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741451">
        <w:rPr>
          <w:rFonts w:ascii="微软雅黑" w:eastAsia="微软雅黑" w:hAnsi="微软雅黑" w:cs="宋体"/>
          <w:color w:val="666666"/>
          <w:lang w:eastAsia="zh-CN"/>
        </w:rPr>
        <w:t>品牌建立前的顾问咨询</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sidRPr="00741451">
        <w:rPr>
          <w:rFonts w:ascii="微软雅黑" w:eastAsia="微软雅黑" w:hAnsi="微软雅黑" w:cs="宋体"/>
          <w:color w:val="666666"/>
          <w:lang w:eastAsia="zh-CN"/>
        </w:rPr>
        <w:t>品牌基础识别设计</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Pr>
          <w:rFonts w:ascii="微软雅黑" w:eastAsia="微软雅黑" w:hAnsi="微软雅黑" w:cs="宋体" w:hint="eastAsia"/>
          <w:color w:val="000000"/>
          <w:lang w:eastAsia="zh-CN"/>
        </w:rPr>
        <w:t xml:space="preserve"> </w:t>
      </w:r>
      <w:r w:rsidRPr="00741451">
        <w:rPr>
          <w:rFonts w:ascii="微软雅黑" w:eastAsia="微软雅黑" w:hAnsi="微软雅黑" w:cs="宋体"/>
          <w:color w:val="666666"/>
          <w:lang w:eastAsia="zh-CN"/>
        </w:rPr>
        <w:t>品牌风格定义</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sidRPr="00741451">
        <w:rPr>
          <w:rFonts w:ascii="微软雅黑" w:eastAsia="微软雅黑" w:hAnsi="微软雅黑" w:cs="宋体"/>
          <w:color w:val="666666"/>
          <w:lang w:eastAsia="zh-CN"/>
        </w:rPr>
        <w:t>品牌标识</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sidRPr="00741451">
        <w:rPr>
          <w:rFonts w:ascii="微软雅黑" w:eastAsia="微软雅黑" w:hAnsi="微软雅黑" w:cs="宋体"/>
          <w:color w:val="666666"/>
          <w:lang w:eastAsia="zh-CN"/>
        </w:rPr>
        <w:t>品牌色彩定义</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sidRPr="00741451">
        <w:rPr>
          <w:rFonts w:ascii="微软雅黑" w:eastAsia="微软雅黑" w:hAnsi="微软雅黑" w:cs="宋体"/>
          <w:color w:val="666666"/>
          <w:lang w:eastAsia="zh-CN"/>
        </w:rPr>
        <w:t>品牌标准字体等</w:t>
      </w:r>
    </w:p>
    <w:p w:rsidR="00466C8B" w:rsidRDefault="00466C8B" w:rsidP="005C123A">
      <w:pPr>
        <w:pStyle w:val="a3"/>
        <w:spacing w:before="15" w:line="400" w:lineRule="exact"/>
        <w:ind w:leftChars="322" w:left="709" w:hanging="1"/>
        <w:rPr>
          <w:rFonts w:ascii="微软雅黑" w:eastAsia="微软雅黑" w:hAnsi="微软雅黑" w:cs="宋体"/>
          <w:color w:val="666666"/>
          <w:lang w:eastAsia="zh-CN"/>
        </w:rPr>
      </w:pPr>
      <w:r>
        <w:rPr>
          <w:rFonts w:ascii="微软雅黑" w:eastAsia="微软雅黑" w:hAnsi="微软雅黑" w:cs="宋体"/>
          <w:color w:val="666666"/>
          <w:lang w:eastAsia="zh-CN"/>
        </w:rPr>
        <w:t>●</w:t>
      </w:r>
      <w:r w:rsidR="00741451" w:rsidRPr="00741451">
        <w:rPr>
          <w:rFonts w:ascii="微软雅黑" w:eastAsia="微软雅黑" w:hAnsi="微软雅黑" w:cs="宋体"/>
          <w:color w:val="666666"/>
          <w:lang w:eastAsia="zh-CN"/>
        </w:rPr>
        <w:t>品牌应用识别设计</w:t>
      </w:r>
      <w:r w:rsidR="00741451">
        <w:rPr>
          <w:rFonts w:ascii="微软雅黑" w:eastAsia="微软雅黑" w:hAnsi="微软雅黑" w:cs="宋体" w:hint="eastAsia"/>
          <w:color w:val="000000"/>
          <w:lang w:eastAsia="zh-CN"/>
        </w:rPr>
        <w:t xml:space="preserve">             </w:t>
      </w:r>
      <w:r w:rsidR="00741451">
        <w:rPr>
          <w:rFonts w:ascii="微软雅黑" w:eastAsia="微软雅黑" w:hAnsi="微软雅黑" w:cs="宋体"/>
          <w:color w:val="666666"/>
          <w:lang w:eastAsia="zh-CN"/>
        </w:rPr>
        <w:t>●</w:t>
      </w:r>
      <w:r w:rsidR="00741451" w:rsidRPr="00741451">
        <w:rPr>
          <w:rFonts w:ascii="微软雅黑" w:eastAsia="微软雅黑" w:hAnsi="微软雅黑" w:cs="宋体"/>
          <w:color w:val="666666"/>
          <w:lang w:eastAsia="zh-CN"/>
        </w:rPr>
        <w:t>日常办公事务用品设计</w:t>
      </w:r>
      <w:r>
        <w:rPr>
          <w:rFonts w:ascii="微软雅黑" w:eastAsia="微软雅黑" w:hAnsi="微软雅黑" w:cs="宋体" w:hint="eastAsia"/>
          <w:color w:val="000000"/>
          <w:lang w:eastAsia="zh-CN"/>
        </w:rPr>
        <w:t xml:space="preserve">             </w:t>
      </w:r>
      <w:r>
        <w:rPr>
          <w:rFonts w:ascii="微软雅黑" w:eastAsia="微软雅黑" w:hAnsi="微软雅黑" w:cs="宋体"/>
          <w:color w:val="666666"/>
          <w:lang w:eastAsia="zh-CN"/>
        </w:rPr>
        <w:t>●</w:t>
      </w:r>
      <w:r w:rsidRPr="00741451">
        <w:rPr>
          <w:rFonts w:ascii="微软雅黑" w:eastAsia="微软雅黑" w:hAnsi="微软雅黑" w:cs="宋体"/>
          <w:color w:val="666666"/>
          <w:lang w:eastAsia="zh-CN"/>
        </w:rPr>
        <w:t>公共关系用品设计</w:t>
      </w:r>
      <w:r>
        <w:rPr>
          <w:rFonts w:ascii="微软雅黑" w:eastAsia="微软雅黑" w:hAnsi="微软雅黑" w:cs="宋体" w:hint="eastAsia"/>
          <w:color w:val="000000"/>
          <w:lang w:eastAsia="zh-CN"/>
        </w:rPr>
        <w:t xml:space="preserve">             </w:t>
      </w:r>
      <w:r w:rsidR="00741451">
        <w:rPr>
          <w:rFonts w:ascii="微软雅黑" w:eastAsia="微软雅黑" w:hAnsi="微软雅黑" w:cs="宋体"/>
          <w:color w:val="666666"/>
          <w:lang w:eastAsia="zh-CN"/>
        </w:rPr>
        <w:t>●</w:t>
      </w:r>
      <w:r w:rsidR="00741451" w:rsidRPr="00741451">
        <w:rPr>
          <w:rFonts w:ascii="微软雅黑" w:eastAsia="微软雅黑" w:hAnsi="微软雅黑" w:cs="宋体"/>
          <w:color w:val="666666"/>
          <w:lang w:eastAsia="zh-CN"/>
        </w:rPr>
        <w:t>公共环境指示识别设计等</w:t>
      </w:r>
    </w:p>
    <w:p w:rsidR="007C1FF9" w:rsidRDefault="007C1FF9" w:rsidP="005C123A">
      <w:pPr>
        <w:pStyle w:val="a3"/>
        <w:spacing w:before="15" w:line="400" w:lineRule="exact"/>
        <w:ind w:leftChars="322" w:left="709" w:hanging="1"/>
        <w:rPr>
          <w:rFonts w:ascii="微软雅黑" w:eastAsia="微软雅黑" w:hAnsi="微软雅黑" w:cs="宋体"/>
          <w:color w:val="666666"/>
          <w:lang w:eastAsia="zh-CN"/>
        </w:rPr>
      </w:pPr>
    </w:p>
    <w:p w:rsidR="00466C8B" w:rsidRPr="005C123A" w:rsidRDefault="005C123A" w:rsidP="005C123A">
      <w:pPr>
        <w:pStyle w:val="a3"/>
        <w:spacing w:line="400" w:lineRule="exact"/>
        <w:ind w:leftChars="322" w:left="709" w:hanging="1"/>
        <w:rPr>
          <w:rFonts w:ascii="微软雅黑" w:eastAsia="微软雅黑" w:hAnsi="微软雅黑"/>
          <w:b/>
          <w:sz w:val="28"/>
          <w:szCs w:val="28"/>
          <w:lang w:eastAsia="zh-CN"/>
        </w:rPr>
      </w:pPr>
      <w:r w:rsidRPr="005C123A">
        <w:rPr>
          <w:rFonts w:ascii="微软雅黑" w:eastAsia="微软雅黑" w:hAnsi="微软雅黑"/>
          <w:b/>
          <w:sz w:val="28"/>
          <w:szCs w:val="28"/>
          <w:lang w:eastAsia="zh-CN"/>
        </w:rPr>
        <w:t>产品品牌形象建立（¥</w:t>
      </w:r>
      <w:r>
        <w:rPr>
          <w:rFonts w:ascii="微软雅黑" w:eastAsia="微软雅黑" w:hAnsi="微软雅黑" w:hint="eastAsia"/>
          <w:b/>
          <w:sz w:val="28"/>
          <w:szCs w:val="28"/>
          <w:lang w:eastAsia="zh-CN"/>
        </w:rPr>
        <w:t>8</w:t>
      </w:r>
      <w:r w:rsidRPr="005C123A">
        <w:rPr>
          <w:rFonts w:ascii="微软雅黑" w:eastAsia="微软雅黑" w:hAnsi="微软雅黑"/>
          <w:b/>
          <w:sz w:val="28"/>
          <w:szCs w:val="28"/>
          <w:lang w:eastAsia="zh-CN"/>
        </w:rPr>
        <w:t>.8万，大写：</w:t>
      </w:r>
      <w:r>
        <w:rPr>
          <w:rFonts w:ascii="微软雅黑" w:eastAsia="微软雅黑" w:hAnsi="微软雅黑" w:hint="eastAsia"/>
          <w:b/>
          <w:sz w:val="28"/>
          <w:szCs w:val="28"/>
          <w:lang w:eastAsia="zh-CN"/>
        </w:rPr>
        <w:t>捌万</w:t>
      </w:r>
      <w:r w:rsidRPr="005C123A">
        <w:rPr>
          <w:rFonts w:ascii="微软雅黑" w:eastAsia="微软雅黑" w:hAnsi="微软雅黑"/>
          <w:b/>
          <w:sz w:val="28"/>
          <w:szCs w:val="28"/>
          <w:lang w:eastAsia="zh-CN"/>
        </w:rPr>
        <w:t>捌仟）</w:t>
      </w:r>
    </w:p>
    <w:p w:rsidR="00466C8B" w:rsidRPr="00741451" w:rsidRDefault="00466C8B" w:rsidP="005C123A">
      <w:pPr>
        <w:tabs>
          <w:tab w:val="left" w:pos="5812"/>
        </w:tabs>
        <w:spacing w:line="400" w:lineRule="exact"/>
        <w:ind w:leftChars="322" w:left="709" w:hanging="1"/>
        <w:rPr>
          <w:rFonts w:ascii="微软雅黑" w:eastAsia="微软雅黑" w:hAnsi="微软雅黑"/>
          <w:sz w:val="18"/>
          <w:szCs w:val="18"/>
          <w:lang w:eastAsia="zh-CN"/>
        </w:rPr>
        <w:sectPr w:rsidR="00466C8B" w:rsidRPr="00741451" w:rsidSect="005C123A">
          <w:type w:val="continuous"/>
          <w:pgSz w:w="11910" w:h="16840"/>
          <w:pgMar w:top="0" w:right="0" w:bottom="280" w:left="0" w:header="720" w:footer="720" w:gutter="0"/>
          <w:cols w:space="720"/>
        </w:sectPr>
      </w:pPr>
    </w:p>
    <w:p w:rsidR="00466C8B" w:rsidRPr="005C123A" w:rsidRDefault="00466C8B" w:rsidP="005C123A">
      <w:pPr>
        <w:pStyle w:val="Heading1"/>
        <w:spacing w:line="400" w:lineRule="exact"/>
        <w:ind w:leftChars="322" w:left="709" w:hanging="1"/>
        <w:rPr>
          <w:color w:val="404040" w:themeColor="text1" w:themeTint="BF"/>
          <w:sz w:val="20"/>
          <w:szCs w:val="20"/>
          <w:shd w:val="clear" w:color="auto" w:fill="D9D9D9" w:themeFill="background1" w:themeFillShade="D9"/>
          <w:lang w:eastAsia="zh-CN"/>
        </w:rPr>
      </w:pPr>
      <w:r w:rsidRPr="005C123A">
        <w:rPr>
          <w:rFonts w:hint="eastAsia"/>
          <w:noProof/>
          <w:color w:val="404040" w:themeColor="text1" w:themeTint="BF"/>
          <w:sz w:val="20"/>
          <w:szCs w:val="20"/>
          <w:shd w:val="clear" w:color="auto" w:fill="D9D9D9" w:themeFill="background1" w:themeFillShade="D9"/>
          <w:lang w:eastAsia="zh-CN"/>
        </w:rPr>
        <w:lastRenderedPageBreak/>
        <w:drawing>
          <wp:anchor distT="0" distB="0" distL="114300" distR="114300" simplePos="0" relativeHeight="251656704" behindDoc="0" locked="0" layoutInCell="1" allowOverlap="1">
            <wp:simplePos x="0" y="0"/>
            <wp:positionH relativeFrom="column">
              <wp:posOffset>2124710</wp:posOffset>
            </wp:positionH>
            <wp:positionV relativeFrom="paragraph">
              <wp:posOffset>10019030</wp:posOffset>
            </wp:positionV>
            <wp:extent cx="119380" cy="119380"/>
            <wp:effectExtent l="19050" t="0" r="0" b="0"/>
            <wp:wrapNone/>
            <wp:docPr id="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5C123A">
        <w:rPr>
          <w:rFonts w:hint="eastAsia"/>
          <w:noProof/>
          <w:color w:val="404040" w:themeColor="text1" w:themeTint="BF"/>
          <w:sz w:val="20"/>
          <w:szCs w:val="20"/>
          <w:shd w:val="clear" w:color="auto" w:fill="D9D9D9" w:themeFill="background1" w:themeFillShade="D9"/>
          <w:lang w:eastAsia="zh-CN"/>
        </w:rPr>
        <w:drawing>
          <wp:anchor distT="0" distB="0" distL="114300" distR="114300" simplePos="0" relativeHeight="251657728"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005C123A" w:rsidRPr="005C123A">
        <w:rPr>
          <w:rFonts w:hint="eastAsia"/>
          <w:color w:val="404040" w:themeColor="text1" w:themeTint="BF"/>
          <w:sz w:val="20"/>
          <w:szCs w:val="20"/>
          <w:shd w:val="clear" w:color="auto" w:fill="D9D9D9" w:themeFill="background1" w:themeFillShade="D9"/>
          <w:lang w:eastAsia="zh-CN"/>
        </w:rPr>
        <w:t>包含内容：</w:t>
      </w:r>
      <w:r w:rsidR="005C123A" w:rsidRPr="005C123A">
        <w:rPr>
          <w:color w:val="404040" w:themeColor="text1" w:themeTint="BF"/>
          <w:sz w:val="20"/>
          <w:szCs w:val="20"/>
          <w:shd w:val="clear" w:color="auto" w:fill="D9D9D9" w:themeFill="background1" w:themeFillShade="D9"/>
          <w:lang w:eastAsia="zh-CN"/>
        </w:rPr>
        <w:t xml:space="preserve"> 根据每个产品所处的阶段略有变化</w:t>
      </w:r>
      <w:r w:rsidR="005C123A" w:rsidRPr="005C123A">
        <w:rPr>
          <w:rFonts w:hint="eastAsia"/>
          <w:color w:val="404040" w:themeColor="text1" w:themeTint="BF"/>
          <w:sz w:val="20"/>
          <w:szCs w:val="20"/>
          <w:shd w:val="clear" w:color="auto" w:fill="D9D9D9" w:themeFill="background1" w:themeFillShade="D9"/>
          <w:lang w:eastAsia="zh-CN"/>
        </w:rPr>
        <w:t xml:space="preserve">                                                                                                 </w:t>
      </w:r>
      <w:r w:rsidR="005C123A">
        <w:rPr>
          <w:rFonts w:hint="eastAsia"/>
          <w:color w:val="404040" w:themeColor="text1" w:themeTint="BF"/>
          <w:sz w:val="20"/>
          <w:szCs w:val="20"/>
          <w:shd w:val="clear" w:color="auto" w:fill="D9D9D9" w:themeFill="background1" w:themeFillShade="D9"/>
          <w:lang w:eastAsia="zh-CN"/>
        </w:rPr>
        <w:t xml:space="preserve">       </w:t>
      </w:r>
      <w:r w:rsidR="001E79DC">
        <w:rPr>
          <w:rFonts w:hint="eastAsia"/>
          <w:color w:val="404040" w:themeColor="text1" w:themeTint="BF"/>
          <w:sz w:val="20"/>
          <w:szCs w:val="20"/>
          <w:shd w:val="clear" w:color="auto" w:fill="D9D9D9" w:themeFill="background1" w:themeFillShade="D9"/>
          <w:lang w:eastAsia="zh-CN"/>
        </w:rPr>
        <w:t xml:space="preserve">  </w:t>
      </w:r>
    </w:p>
    <w:p w:rsidR="00466C8B" w:rsidRDefault="00466C8B" w:rsidP="005C123A">
      <w:pPr>
        <w:pStyle w:val="a3"/>
        <w:spacing w:before="15" w:line="400" w:lineRule="exact"/>
        <w:ind w:leftChars="322" w:left="709" w:hanging="1"/>
        <w:rPr>
          <w:rFonts w:ascii="微软雅黑" w:eastAsia="微软雅黑" w:hAnsi="微软雅黑" w:cs="宋体"/>
          <w:noProof/>
          <w:color w:val="666666"/>
          <w:lang w:eastAsia="zh-CN"/>
        </w:rPr>
      </w:pPr>
      <w:r>
        <w:rPr>
          <w:rFonts w:ascii="微软雅黑" w:eastAsia="微软雅黑" w:hAnsi="微软雅黑" w:cs="宋体"/>
          <w:noProof/>
          <w:color w:val="666666"/>
          <w:lang w:eastAsia="zh-CN"/>
        </w:rPr>
        <w:drawing>
          <wp:anchor distT="0" distB="0" distL="114300" distR="114300" simplePos="0" relativeHeight="251658752" behindDoc="0" locked="0" layoutInCell="1" allowOverlap="1">
            <wp:simplePos x="0" y="0"/>
            <wp:positionH relativeFrom="column">
              <wp:posOffset>1261745</wp:posOffset>
            </wp:positionH>
            <wp:positionV relativeFrom="paragraph">
              <wp:posOffset>9866630</wp:posOffset>
            </wp:positionV>
            <wp:extent cx="119380" cy="119380"/>
            <wp:effectExtent l="19050" t="0" r="0" b="0"/>
            <wp:wrapNone/>
            <wp:docPr id="11"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Pr>
          <w:rFonts w:ascii="微软雅黑" w:eastAsia="微软雅黑" w:hAnsi="微软雅黑" w:cs="宋体"/>
          <w:noProof/>
          <w:color w:val="666666"/>
          <w:lang w:eastAsia="zh-CN"/>
        </w:rPr>
        <w:t>●</w:t>
      </w:r>
      <w:r>
        <w:rPr>
          <w:rFonts w:ascii="微软雅黑" w:eastAsia="微软雅黑" w:hAnsi="微软雅黑" w:cs="宋体"/>
          <w:noProof/>
          <w:color w:val="666666"/>
          <w:lang w:eastAsia="zh-CN"/>
        </w:rPr>
        <w:drawing>
          <wp:anchor distT="0" distB="0" distL="114300" distR="114300" simplePos="0" relativeHeight="251659776"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12"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Pr>
          <w:rFonts w:ascii="微软雅黑" w:eastAsia="微软雅黑" w:hAnsi="微软雅黑" w:cs="宋体"/>
          <w:noProof/>
          <w:color w:val="666666"/>
          <w:lang w:eastAsia="zh-CN"/>
        </w:rPr>
        <w:drawing>
          <wp:anchor distT="0" distB="0" distL="114300" distR="114300" simplePos="0" relativeHeight="251660800"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1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741451">
        <w:rPr>
          <w:rFonts w:ascii="微软雅黑" w:eastAsia="微软雅黑" w:hAnsi="微软雅黑" w:cs="宋体"/>
          <w:noProof/>
          <w:color w:val="666666"/>
          <w:lang w:eastAsia="zh-CN"/>
        </w:rPr>
        <w:t>品牌建立前的顾问咨询</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品牌基础识别设计</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8B4ADA">
        <w:rPr>
          <w:rFonts w:ascii="微软雅黑" w:eastAsia="微软雅黑" w:hAnsi="微软雅黑" w:cs="宋体" w:hint="eastAsia"/>
          <w:noProof/>
          <w:color w:val="666666"/>
          <w:lang w:eastAsia="zh-CN"/>
        </w:rPr>
        <w:t xml:space="preserve"> </w:t>
      </w:r>
      <w:r w:rsidRPr="00741451">
        <w:rPr>
          <w:rFonts w:ascii="微软雅黑" w:eastAsia="微软雅黑" w:hAnsi="微软雅黑" w:cs="宋体"/>
          <w:noProof/>
          <w:color w:val="666666"/>
          <w:lang w:eastAsia="zh-CN"/>
        </w:rPr>
        <w:t>品牌风格定义</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品牌标识</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品牌色彩定义</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品牌标准字体等</w:t>
      </w:r>
    </w:p>
    <w:p w:rsidR="00466C8B" w:rsidRDefault="00466C8B" w:rsidP="005C123A">
      <w:pPr>
        <w:pStyle w:val="a3"/>
        <w:spacing w:before="15" w:line="400" w:lineRule="exact"/>
        <w:ind w:leftChars="322" w:left="709" w:hanging="1"/>
        <w:rPr>
          <w:rFonts w:ascii="微软雅黑" w:eastAsia="微软雅黑" w:hAnsi="微软雅黑" w:cs="宋体"/>
          <w:noProof/>
          <w:color w:val="666666"/>
          <w:lang w:eastAsia="zh-CN"/>
        </w:rPr>
      </w:pP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品牌应用识别设计</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日常办公事务用品设计</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公共关系用品设计</w:t>
      </w:r>
      <w:r w:rsidRPr="008B4ADA">
        <w:rPr>
          <w:rFonts w:ascii="微软雅黑" w:eastAsia="微软雅黑" w:hAnsi="微软雅黑" w:cs="宋体" w:hint="eastAsia"/>
          <w:noProof/>
          <w:color w:val="666666"/>
          <w:lang w:eastAsia="zh-CN"/>
        </w:rPr>
        <w:t xml:space="preserve">             </w:t>
      </w:r>
      <w:r>
        <w:rPr>
          <w:rFonts w:ascii="微软雅黑" w:eastAsia="微软雅黑" w:hAnsi="微软雅黑" w:cs="宋体"/>
          <w:noProof/>
          <w:color w:val="666666"/>
          <w:lang w:eastAsia="zh-CN"/>
        </w:rPr>
        <w:t>●</w:t>
      </w:r>
      <w:r w:rsidRPr="00741451">
        <w:rPr>
          <w:rFonts w:ascii="微软雅黑" w:eastAsia="微软雅黑" w:hAnsi="微软雅黑" w:cs="宋体"/>
          <w:noProof/>
          <w:color w:val="666666"/>
          <w:lang w:eastAsia="zh-CN"/>
        </w:rPr>
        <w:t>公共环境指示识别设计等</w:t>
      </w:r>
    </w:p>
    <w:p w:rsidR="007C1FF9" w:rsidRDefault="007C1FF9" w:rsidP="005C123A">
      <w:pPr>
        <w:pStyle w:val="a3"/>
        <w:spacing w:before="15" w:line="400" w:lineRule="exact"/>
        <w:ind w:leftChars="322" w:left="709" w:hanging="1"/>
        <w:rPr>
          <w:rFonts w:ascii="微软雅黑" w:eastAsia="微软雅黑" w:hAnsi="微软雅黑" w:cs="宋体"/>
          <w:noProof/>
          <w:color w:val="666666"/>
          <w:lang w:eastAsia="zh-CN"/>
        </w:rPr>
      </w:pPr>
    </w:p>
    <w:p w:rsidR="00466C8B" w:rsidRPr="005C123A" w:rsidRDefault="005C123A" w:rsidP="005C123A">
      <w:pPr>
        <w:pStyle w:val="a3"/>
        <w:spacing w:line="400" w:lineRule="exact"/>
        <w:ind w:leftChars="322" w:left="709" w:hanging="1"/>
        <w:rPr>
          <w:rFonts w:ascii="微软雅黑" w:eastAsia="微软雅黑" w:hAnsi="微软雅黑"/>
          <w:b/>
          <w:sz w:val="28"/>
          <w:szCs w:val="28"/>
          <w:lang w:eastAsia="zh-CN"/>
        </w:rPr>
      </w:pPr>
      <w:r w:rsidRPr="005C123A">
        <w:rPr>
          <w:rFonts w:ascii="微软雅黑" w:eastAsia="微软雅黑" w:hAnsi="微软雅黑"/>
          <w:b/>
          <w:sz w:val="28"/>
          <w:szCs w:val="28"/>
          <w:lang w:eastAsia="zh-CN"/>
        </w:rPr>
        <w:t>品牌形象改造设计（¥</w:t>
      </w:r>
      <w:r>
        <w:rPr>
          <w:rFonts w:ascii="微软雅黑" w:eastAsia="微软雅黑" w:hAnsi="微软雅黑" w:hint="eastAsia"/>
          <w:b/>
          <w:sz w:val="28"/>
          <w:szCs w:val="28"/>
          <w:lang w:eastAsia="zh-CN"/>
        </w:rPr>
        <w:t>10</w:t>
      </w:r>
      <w:r w:rsidRPr="005C123A">
        <w:rPr>
          <w:rFonts w:ascii="微软雅黑" w:eastAsia="微软雅黑" w:hAnsi="微软雅黑"/>
          <w:b/>
          <w:sz w:val="28"/>
          <w:szCs w:val="28"/>
          <w:lang w:eastAsia="zh-CN"/>
        </w:rPr>
        <w:t>.8万，大写：</w:t>
      </w:r>
      <w:r>
        <w:rPr>
          <w:rFonts w:ascii="微软雅黑" w:eastAsia="微软雅黑" w:hAnsi="微软雅黑" w:hint="eastAsia"/>
          <w:b/>
          <w:sz w:val="28"/>
          <w:szCs w:val="28"/>
          <w:lang w:eastAsia="zh-CN"/>
        </w:rPr>
        <w:t>壹拾万</w:t>
      </w:r>
      <w:r w:rsidRPr="005C123A">
        <w:rPr>
          <w:rFonts w:ascii="微软雅黑" w:eastAsia="微软雅黑" w:hAnsi="微软雅黑"/>
          <w:b/>
          <w:sz w:val="28"/>
          <w:szCs w:val="28"/>
          <w:lang w:eastAsia="zh-CN"/>
        </w:rPr>
        <w:t>捌仟）</w:t>
      </w:r>
    </w:p>
    <w:p w:rsidR="00466C8B" w:rsidRPr="00741451" w:rsidRDefault="00466C8B" w:rsidP="005C123A">
      <w:pPr>
        <w:spacing w:line="400" w:lineRule="exact"/>
        <w:ind w:leftChars="322" w:left="709" w:hanging="1"/>
        <w:rPr>
          <w:rFonts w:ascii="微软雅黑" w:eastAsia="微软雅黑" w:hAnsi="微软雅黑"/>
          <w:sz w:val="18"/>
          <w:szCs w:val="18"/>
          <w:lang w:eastAsia="zh-CN"/>
        </w:rPr>
        <w:sectPr w:rsidR="00466C8B" w:rsidRPr="00741451" w:rsidSect="001741FD">
          <w:type w:val="continuous"/>
          <w:pgSz w:w="11910" w:h="16840"/>
          <w:pgMar w:top="0" w:right="0" w:bottom="280" w:left="0" w:header="720" w:footer="720" w:gutter="0"/>
          <w:cols w:space="720"/>
        </w:sectPr>
      </w:pPr>
    </w:p>
    <w:p w:rsidR="00466C8B" w:rsidRPr="005C123A" w:rsidRDefault="00466C8B" w:rsidP="005C123A">
      <w:pPr>
        <w:pStyle w:val="Heading1"/>
        <w:spacing w:line="400" w:lineRule="exact"/>
        <w:ind w:leftChars="322" w:left="709" w:hanging="1"/>
        <w:rPr>
          <w:rFonts w:cs="宋体"/>
          <w:b w:val="0"/>
          <w:bCs w:val="0"/>
          <w:color w:val="666666"/>
          <w:sz w:val="18"/>
          <w:szCs w:val="18"/>
          <w:lang w:eastAsia="zh-CN"/>
        </w:rPr>
      </w:pPr>
      <w:r w:rsidRPr="005C123A">
        <w:rPr>
          <w:rFonts w:hint="eastAsia"/>
          <w:noProof/>
          <w:color w:val="404040" w:themeColor="text1" w:themeTint="BF"/>
          <w:sz w:val="20"/>
          <w:szCs w:val="20"/>
          <w:shd w:val="clear" w:color="auto" w:fill="D9D9D9" w:themeFill="background1" w:themeFillShade="D9"/>
          <w:lang w:eastAsia="zh-CN"/>
        </w:rPr>
        <w:lastRenderedPageBreak/>
        <w:drawing>
          <wp:anchor distT="0" distB="0" distL="114300" distR="114300" simplePos="0" relativeHeight="251661824" behindDoc="0" locked="0" layoutInCell="1" allowOverlap="1">
            <wp:simplePos x="0" y="0"/>
            <wp:positionH relativeFrom="column">
              <wp:posOffset>2124710</wp:posOffset>
            </wp:positionH>
            <wp:positionV relativeFrom="paragraph">
              <wp:posOffset>10019030</wp:posOffset>
            </wp:positionV>
            <wp:extent cx="119380" cy="119380"/>
            <wp:effectExtent l="19050" t="0" r="0" b="0"/>
            <wp:wrapNone/>
            <wp:docPr id="1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5C123A">
        <w:rPr>
          <w:rFonts w:hint="eastAsia"/>
          <w:noProof/>
          <w:color w:val="404040" w:themeColor="text1" w:themeTint="BF"/>
          <w:sz w:val="20"/>
          <w:szCs w:val="20"/>
          <w:shd w:val="clear" w:color="auto" w:fill="D9D9D9" w:themeFill="background1" w:themeFillShade="D9"/>
          <w:lang w:eastAsia="zh-CN"/>
        </w:rPr>
        <w:drawing>
          <wp:anchor distT="0" distB="0" distL="114300" distR="114300" simplePos="0" relativeHeight="251662848"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1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005C123A" w:rsidRPr="005C123A">
        <w:rPr>
          <w:rFonts w:hint="eastAsia"/>
          <w:color w:val="404040" w:themeColor="text1" w:themeTint="BF"/>
          <w:sz w:val="20"/>
          <w:szCs w:val="20"/>
          <w:shd w:val="clear" w:color="auto" w:fill="D9D9D9" w:themeFill="background1" w:themeFillShade="D9"/>
          <w:lang w:eastAsia="zh-CN"/>
        </w:rPr>
        <w:t xml:space="preserve">品牌形象改造（重塑）设计是美悦的核心产品                                                                                             </w:t>
      </w:r>
      <w:r w:rsidR="005C123A">
        <w:rPr>
          <w:rFonts w:hint="eastAsia"/>
          <w:color w:val="404040" w:themeColor="text1" w:themeTint="BF"/>
          <w:sz w:val="20"/>
          <w:szCs w:val="20"/>
          <w:shd w:val="clear" w:color="auto" w:fill="D9D9D9" w:themeFill="background1" w:themeFillShade="D9"/>
          <w:lang w:eastAsia="zh-CN"/>
        </w:rPr>
        <w:t xml:space="preserve">             </w:t>
      </w:r>
      <w:r w:rsidR="001E79DC">
        <w:rPr>
          <w:rFonts w:hint="eastAsia"/>
          <w:color w:val="404040" w:themeColor="text1" w:themeTint="BF"/>
          <w:sz w:val="20"/>
          <w:szCs w:val="20"/>
          <w:shd w:val="clear" w:color="auto" w:fill="D9D9D9" w:themeFill="background1" w:themeFillShade="D9"/>
          <w:lang w:eastAsia="zh-CN"/>
        </w:rPr>
        <w:t xml:space="preserve">  </w:t>
      </w:r>
    </w:p>
    <w:p w:rsidR="00466C8B" w:rsidRDefault="00466C8B" w:rsidP="005C123A">
      <w:pPr>
        <w:pStyle w:val="a3"/>
        <w:spacing w:before="2" w:line="400" w:lineRule="exact"/>
        <w:ind w:leftChars="322" w:left="709" w:hanging="1"/>
        <w:rPr>
          <w:rFonts w:ascii="微软雅黑" w:eastAsia="微软雅黑" w:hAnsi="微软雅黑" w:cs="宋体"/>
          <w:color w:val="666666"/>
          <w:lang w:eastAsia="zh-CN"/>
        </w:rPr>
      </w:pPr>
      <w:r w:rsidRPr="00466C8B">
        <w:rPr>
          <w:rFonts w:ascii="微软雅黑" w:eastAsia="微软雅黑" w:hAnsi="微软雅黑" w:cs="宋体"/>
          <w:color w:val="666666"/>
          <w:lang w:eastAsia="zh-CN"/>
        </w:rPr>
        <w:t>它所针对的那些因为品牌战略需要而在基于原有品牌形象的前提和基础上优化提升品牌形象而展开的品牌规划设计工作；</w:t>
      </w:r>
    </w:p>
    <w:p w:rsidR="00156EFA" w:rsidRDefault="00466C8B" w:rsidP="005C123A">
      <w:pPr>
        <w:pStyle w:val="a3"/>
        <w:spacing w:before="2" w:line="400" w:lineRule="exact"/>
        <w:ind w:leftChars="322" w:left="709" w:hanging="1"/>
        <w:rPr>
          <w:rFonts w:ascii="微软雅黑" w:eastAsia="微软雅黑" w:hAnsi="微软雅黑" w:cs="宋体"/>
          <w:color w:val="666666"/>
          <w:lang w:eastAsia="zh-CN"/>
        </w:rPr>
      </w:pPr>
      <w:r w:rsidRPr="00466C8B">
        <w:rPr>
          <w:rFonts w:ascii="微软雅黑" w:eastAsia="微软雅黑" w:hAnsi="微软雅黑" w:cs="宋体"/>
          <w:color w:val="666666"/>
          <w:lang w:eastAsia="zh-CN"/>
        </w:rPr>
        <w:t>该工作内容较比“品牌形象建立（从无到有）”的过程多了升级优化需要考虑的问题，故费用略有增加。</w:t>
      </w:r>
    </w:p>
    <w:p w:rsidR="007C1FF9" w:rsidRPr="00466C8B" w:rsidRDefault="007C1FF9" w:rsidP="005C123A">
      <w:pPr>
        <w:pStyle w:val="a3"/>
        <w:spacing w:before="15" w:line="400" w:lineRule="exact"/>
        <w:ind w:leftChars="322" w:left="709" w:hanging="1"/>
        <w:rPr>
          <w:rFonts w:ascii="微软雅黑" w:eastAsia="微软雅黑" w:hAnsi="微软雅黑" w:cs="宋体"/>
          <w:color w:val="666666"/>
          <w:lang w:eastAsia="zh-CN"/>
        </w:rPr>
      </w:pPr>
    </w:p>
    <w:p w:rsidR="00156EFA" w:rsidRDefault="00156EFA" w:rsidP="005C123A">
      <w:pPr>
        <w:spacing w:line="400" w:lineRule="exact"/>
        <w:ind w:leftChars="322" w:left="709" w:hanging="1"/>
        <w:rPr>
          <w:rFonts w:ascii="微软雅黑"/>
          <w:sz w:val="4"/>
          <w:lang w:eastAsia="zh-CN"/>
        </w:rPr>
        <w:sectPr w:rsidR="00156EFA" w:rsidSect="001741FD">
          <w:type w:val="continuous"/>
          <w:pgSz w:w="11910" w:h="16840"/>
          <w:pgMar w:top="0" w:right="0" w:bottom="280" w:left="0" w:header="720" w:footer="720" w:gutter="0"/>
          <w:cols w:space="720"/>
        </w:sectPr>
      </w:pPr>
    </w:p>
    <w:p w:rsidR="005C123A" w:rsidRPr="005C123A" w:rsidRDefault="005C123A" w:rsidP="005C123A">
      <w:pPr>
        <w:spacing w:line="400" w:lineRule="exact"/>
        <w:ind w:left="246"/>
        <w:rPr>
          <w:rFonts w:ascii="微软雅黑" w:eastAsia="微软雅黑" w:hAnsi="微软雅黑"/>
          <w:b/>
          <w:sz w:val="28"/>
          <w:szCs w:val="28"/>
          <w:lang w:eastAsia="zh-CN"/>
        </w:rPr>
      </w:pPr>
      <w:r w:rsidRPr="00D355D2">
        <w:rPr>
          <w:rFonts w:ascii="方正北魏楷书简体" w:eastAsia="方正北魏楷书简体"/>
          <w:color w:val="FFFFFF" w:themeColor="background1"/>
          <w:sz w:val="20"/>
          <w:szCs w:val="20"/>
          <w:lang w:eastAsia="zh-CN"/>
        </w:rPr>
        <w:lastRenderedPageBreak/>
        <w:t>SI</w:t>
      </w:r>
      <w:r>
        <w:rPr>
          <w:rFonts w:ascii="方正北魏楷书简体" w:eastAsia="方正北魏楷书简体"/>
          <w:color w:val="FFFFFF" w:themeColor="background1"/>
          <w:sz w:val="20"/>
          <w:szCs w:val="20"/>
          <w:lang w:eastAsia="zh-CN"/>
        </w:rPr>
        <w:t>系</w:t>
      </w:r>
      <w:r>
        <w:rPr>
          <w:rFonts w:ascii="方正北魏楷书简体" w:eastAsia="方正北魏楷书简体" w:hint="eastAsia"/>
          <w:color w:val="FFFFFF" w:themeColor="background1"/>
          <w:sz w:val="20"/>
          <w:szCs w:val="20"/>
          <w:lang w:eastAsia="zh-CN"/>
        </w:rPr>
        <w:t xml:space="preserve">  </w:t>
      </w:r>
      <w:r w:rsidRPr="005C123A">
        <w:rPr>
          <w:rFonts w:ascii="微软雅黑" w:eastAsia="微软雅黑" w:hAnsi="微软雅黑"/>
          <w:b/>
          <w:sz w:val="28"/>
          <w:szCs w:val="28"/>
          <w:lang w:eastAsia="zh-CN"/>
        </w:rPr>
        <w:t>建立或者升级设计（¥</w:t>
      </w:r>
      <w:r>
        <w:rPr>
          <w:rFonts w:ascii="微软雅黑" w:eastAsia="微软雅黑" w:hAnsi="微软雅黑" w:hint="eastAsia"/>
          <w:b/>
          <w:sz w:val="28"/>
          <w:szCs w:val="28"/>
          <w:lang w:eastAsia="zh-CN"/>
        </w:rPr>
        <w:t>1</w:t>
      </w:r>
      <w:r w:rsidRPr="005C123A">
        <w:rPr>
          <w:rFonts w:ascii="微软雅黑" w:eastAsia="微软雅黑" w:hAnsi="微软雅黑"/>
          <w:b/>
          <w:sz w:val="28"/>
          <w:szCs w:val="28"/>
          <w:lang w:eastAsia="zh-CN"/>
        </w:rPr>
        <w:t>5万，大写：拾伍万）</w:t>
      </w:r>
    </w:p>
    <w:p w:rsidR="00D355D2" w:rsidRPr="00741451" w:rsidRDefault="00D355D2" w:rsidP="005C123A">
      <w:pPr>
        <w:spacing w:line="400" w:lineRule="exact"/>
        <w:ind w:leftChars="322" w:left="709" w:hanging="1"/>
        <w:rPr>
          <w:rFonts w:ascii="微软雅黑" w:eastAsia="微软雅黑" w:hAnsi="微软雅黑"/>
          <w:sz w:val="18"/>
          <w:szCs w:val="18"/>
          <w:lang w:eastAsia="zh-CN"/>
        </w:rPr>
        <w:sectPr w:rsidR="00D355D2" w:rsidRPr="00741451" w:rsidSect="001741FD">
          <w:type w:val="continuous"/>
          <w:pgSz w:w="11910" w:h="16840"/>
          <w:pgMar w:top="0" w:right="0" w:bottom="280" w:left="0" w:header="720" w:footer="720" w:gutter="0"/>
          <w:cols w:space="720"/>
        </w:sectPr>
      </w:pPr>
    </w:p>
    <w:p w:rsidR="007C1FF9" w:rsidRDefault="00D355D2" w:rsidP="005C123A">
      <w:pPr>
        <w:pStyle w:val="Heading1"/>
        <w:spacing w:line="400" w:lineRule="exact"/>
        <w:ind w:leftChars="322" w:left="709" w:hanging="1"/>
        <w:rPr>
          <w:rFonts w:cs="宋体"/>
          <w:b w:val="0"/>
          <w:bCs w:val="0"/>
          <w:noProof/>
          <w:color w:val="666666"/>
          <w:sz w:val="18"/>
          <w:szCs w:val="18"/>
          <w:lang w:eastAsia="zh-CN"/>
        </w:rPr>
      </w:pPr>
      <w:r w:rsidRPr="008B4ADA">
        <w:rPr>
          <w:rFonts w:cs="宋体" w:hint="eastAsia"/>
          <w:b w:val="0"/>
          <w:bCs w:val="0"/>
          <w:noProof/>
          <w:color w:val="666666"/>
          <w:sz w:val="18"/>
          <w:szCs w:val="18"/>
          <w:lang w:eastAsia="zh-CN"/>
        </w:rPr>
        <w:lastRenderedPageBreak/>
        <w:drawing>
          <wp:anchor distT="0" distB="0" distL="114300" distR="114300" simplePos="0" relativeHeight="251663872" behindDoc="0" locked="0" layoutInCell="1" allowOverlap="1">
            <wp:simplePos x="0" y="0"/>
            <wp:positionH relativeFrom="column">
              <wp:posOffset>2124710</wp:posOffset>
            </wp:positionH>
            <wp:positionV relativeFrom="paragraph">
              <wp:posOffset>10019030</wp:posOffset>
            </wp:positionV>
            <wp:extent cx="119380" cy="119380"/>
            <wp:effectExtent l="19050" t="0" r="0" b="0"/>
            <wp:wrapNone/>
            <wp:docPr id="1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8B4ADA">
        <w:rPr>
          <w:rFonts w:cs="宋体" w:hint="eastAsia"/>
          <w:b w:val="0"/>
          <w:bCs w:val="0"/>
          <w:noProof/>
          <w:color w:val="666666"/>
          <w:sz w:val="18"/>
          <w:szCs w:val="18"/>
          <w:lang w:eastAsia="zh-CN"/>
        </w:rPr>
        <w:drawing>
          <wp:anchor distT="0" distB="0" distL="114300" distR="114300" simplePos="0" relativeHeight="251664896" behindDoc="0" locked="0" layoutInCell="1" allowOverlap="1">
            <wp:simplePos x="0" y="0"/>
            <wp:positionH relativeFrom="column">
              <wp:posOffset>1414145</wp:posOffset>
            </wp:positionH>
            <wp:positionV relativeFrom="paragraph">
              <wp:posOffset>10019030</wp:posOffset>
            </wp:positionV>
            <wp:extent cx="119380" cy="119380"/>
            <wp:effectExtent l="19050" t="0" r="0" b="0"/>
            <wp:wrapNone/>
            <wp:docPr id="20"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anchor>
        </w:drawing>
      </w:r>
      <w:r w:rsidRPr="008B4ADA">
        <w:rPr>
          <w:rFonts w:cs="宋体"/>
          <w:b w:val="0"/>
          <w:bCs w:val="0"/>
          <w:noProof/>
          <w:color w:val="666666"/>
          <w:sz w:val="18"/>
          <w:szCs w:val="18"/>
          <w:lang w:eastAsia="zh-CN"/>
        </w:rPr>
        <w:t>监理督导费为设计费的</w:t>
      </w:r>
      <w:r w:rsidR="005C123A">
        <w:rPr>
          <w:rFonts w:cs="宋体" w:hint="eastAsia"/>
          <w:b w:val="0"/>
          <w:bCs w:val="0"/>
          <w:noProof/>
          <w:color w:val="666666"/>
          <w:sz w:val="18"/>
          <w:szCs w:val="18"/>
          <w:lang w:eastAsia="zh-CN"/>
        </w:rPr>
        <w:t>50</w:t>
      </w:r>
      <w:r w:rsidRPr="008B4ADA">
        <w:rPr>
          <w:rFonts w:cs="宋体"/>
          <w:b w:val="0"/>
          <w:bCs w:val="0"/>
          <w:noProof/>
          <w:color w:val="666666"/>
          <w:sz w:val="18"/>
          <w:szCs w:val="18"/>
          <w:lang w:eastAsia="zh-CN"/>
        </w:rPr>
        <w:t>%-</w:t>
      </w:r>
      <w:r w:rsidR="005C123A">
        <w:rPr>
          <w:rFonts w:cs="宋体" w:hint="eastAsia"/>
          <w:b w:val="0"/>
          <w:bCs w:val="0"/>
          <w:noProof/>
          <w:color w:val="666666"/>
          <w:sz w:val="18"/>
          <w:szCs w:val="18"/>
          <w:lang w:eastAsia="zh-CN"/>
        </w:rPr>
        <w:t>6</w:t>
      </w:r>
      <w:r w:rsidRPr="008B4ADA">
        <w:rPr>
          <w:rFonts w:cs="宋体"/>
          <w:b w:val="0"/>
          <w:bCs w:val="0"/>
          <w:noProof/>
          <w:color w:val="666666"/>
          <w:sz w:val="18"/>
          <w:szCs w:val="18"/>
          <w:lang w:eastAsia="zh-CN"/>
        </w:rPr>
        <w:t>0%，</w:t>
      </w:r>
      <w:r w:rsidRPr="008B4ADA">
        <w:rPr>
          <w:rFonts w:cs="宋体" w:hint="eastAsia"/>
          <w:b w:val="0"/>
          <w:bCs w:val="0"/>
          <w:noProof/>
          <w:color w:val="666666"/>
          <w:sz w:val="18"/>
          <w:szCs w:val="18"/>
          <w:lang w:eastAsia="zh-CN"/>
        </w:rPr>
        <w:t>宁波</w:t>
      </w:r>
      <w:r w:rsidRPr="008B4ADA">
        <w:rPr>
          <w:rFonts w:cs="宋体"/>
          <w:b w:val="0"/>
          <w:bCs w:val="0"/>
          <w:noProof/>
          <w:color w:val="666666"/>
          <w:sz w:val="18"/>
          <w:szCs w:val="18"/>
          <w:lang w:eastAsia="zh-CN"/>
        </w:rPr>
        <w:t>市区</w:t>
      </w:r>
      <w:r w:rsidR="005C123A">
        <w:rPr>
          <w:rFonts w:cs="宋体" w:hint="eastAsia"/>
          <w:b w:val="0"/>
          <w:bCs w:val="0"/>
          <w:noProof/>
          <w:color w:val="666666"/>
          <w:sz w:val="18"/>
          <w:szCs w:val="18"/>
          <w:lang w:eastAsia="zh-CN"/>
        </w:rPr>
        <w:t>50</w:t>
      </w:r>
      <w:r w:rsidRPr="008B4ADA">
        <w:rPr>
          <w:rFonts w:cs="宋体"/>
          <w:b w:val="0"/>
          <w:bCs w:val="0"/>
          <w:noProof/>
          <w:color w:val="666666"/>
          <w:sz w:val="18"/>
          <w:szCs w:val="18"/>
          <w:lang w:eastAsia="zh-CN"/>
        </w:rPr>
        <w:t>%、</w:t>
      </w:r>
      <w:r w:rsidRPr="008B4ADA">
        <w:rPr>
          <w:rFonts w:cs="宋体" w:hint="eastAsia"/>
          <w:b w:val="0"/>
          <w:bCs w:val="0"/>
          <w:noProof/>
          <w:color w:val="666666"/>
          <w:sz w:val="18"/>
          <w:szCs w:val="18"/>
          <w:lang w:eastAsia="zh-CN"/>
        </w:rPr>
        <w:t>宁波</w:t>
      </w:r>
      <w:r w:rsidRPr="008B4ADA">
        <w:rPr>
          <w:rFonts w:cs="宋体"/>
          <w:b w:val="0"/>
          <w:bCs w:val="0"/>
          <w:noProof/>
          <w:color w:val="666666"/>
          <w:sz w:val="18"/>
          <w:szCs w:val="18"/>
          <w:lang w:eastAsia="zh-CN"/>
        </w:rPr>
        <w:t>市区以外以及外地</w:t>
      </w:r>
      <w:r w:rsidR="005C123A">
        <w:rPr>
          <w:rFonts w:cs="宋体" w:hint="eastAsia"/>
          <w:b w:val="0"/>
          <w:bCs w:val="0"/>
          <w:noProof/>
          <w:color w:val="666666"/>
          <w:sz w:val="18"/>
          <w:szCs w:val="18"/>
          <w:lang w:eastAsia="zh-CN"/>
        </w:rPr>
        <w:t>6</w:t>
      </w:r>
      <w:r w:rsidRPr="008B4ADA">
        <w:rPr>
          <w:rFonts w:cs="宋体"/>
          <w:b w:val="0"/>
          <w:bCs w:val="0"/>
          <w:noProof/>
          <w:color w:val="666666"/>
          <w:sz w:val="18"/>
          <w:szCs w:val="18"/>
          <w:lang w:eastAsia="zh-CN"/>
        </w:rPr>
        <w:t>0%)</w:t>
      </w:r>
      <w:r w:rsidRPr="008B4ADA">
        <w:rPr>
          <w:rFonts w:cs="宋体"/>
          <w:b w:val="0"/>
          <w:bCs w:val="0"/>
          <w:noProof/>
          <w:color w:val="666666"/>
          <w:sz w:val="18"/>
          <w:szCs w:val="18"/>
          <w:lang w:eastAsia="zh-CN"/>
        </w:rPr>
        <w:br/>
        <w:t>用于产品线下加盟开店而建立的产品空间体验系统</w:t>
      </w:r>
      <w:r w:rsidRPr="008B4ADA">
        <w:rPr>
          <w:rFonts w:cs="宋体" w:hint="eastAsia"/>
          <w:b w:val="0"/>
          <w:bCs w:val="0"/>
          <w:noProof/>
          <w:color w:val="666666"/>
          <w:sz w:val="18"/>
          <w:szCs w:val="18"/>
          <w:lang w:eastAsia="zh-CN"/>
        </w:rPr>
        <w:t>，</w:t>
      </w:r>
      <w:r w:rsidRPr="008B4ADA">
        <w:rPr>
          <w:rFonts w:cs="宋体"/>
          <w:b w:val="0"/>
          <w:bCs w:val="0"/>
          <w:noProof/>
          <w:color w:val="666666"/>
          <w:sz w:val="18"/>
          <w:szCs w:val="18"/>
          <w:lang w:eastAsia="zh-CN"/>
        </w:rPr>
        <w:t>店面形式：街边店、购物中心店、靠墙专柜、岛店专柜</w:t>
      </w:r>
      <w:r w:rsidRPr="008B4ADA">
        <w:rPr>
          <w:rFonts w:cs="宋体" w:hint="eastAsia"/>
          <w:b w:val="0"/>
          <w:bCs w:val="0"/>
          <w:noProof/>
          <w:color w:val="666666"/>
          <w:sz w:val="18"/>
          <w:szCs w:val="18"/>
          <w:lang w:eastAsia="zh-CN"/>
        </w:rPr>
        <w:t>等</w:t>
      </w:r>
    </w:p>
    <w:p w:rsidR="005C123A" w:rsidRPr="005C123A" w:rsidRDefault="005C123A" w:rsidP="005C123A">
      <w:pPr>
        <w:pStyle w:val="Heading1"/>
        <w:spacing w:line="400" w:lineRule="exact"/>
        <w:ind w:leftChars="322" w:left="709" w:hanging="1"/>
        <w:rPr>
          <w:color w:val="404040" w:themeColor="text1" w:themeTint="BF"/>
          <w:sz w:val="20"/>
          <w:szCs w:val="20"/>
          <w:shd w:val="clear" w:color="auto" w:fill="D9D9D9" w:themeFill="background1" w:themeFillShade="D9"/>
          <w:lang w:eastAsia="zh-CN"/>
        </w:rPr>
      </w:pPr>
      <w:r w:rsidRPr="005C123A">
        <w:rPr>
          <w:rFonts w:hint="eastAsia"/>
          <w:color w:val="404040" w:themeColor="text1" w:themeTint="BF"/>
          <w:sz w:val="20"/>
          <w:szCs w:val="20"/>
          <w:shd w:val="clear" w:color="auto" w:fill="D9D9D9" w:themeFill="background1" w:themeFillShade="D9"/>
          <w:lang w:eastAsia="zh-CN"/>
        </w:rPr>
        <w:t xml:space="preserve">工作内容包括：                                                                                                                                           </w:t>
      </w:r>
      <w:r>
        <w:rPr>
          <w:rFonts w:hint="eastAsia"/>
          <w:color w:val="404040" w:themeColor="text1" w:themeTint="BF"/>
          <w:sz w:val="20"/>
          <w:szCs w:val="20"/>
          <w:shd w:val="clear" w:color="auto" w:fill="D9D9D9" w:themeFill="background1" w:themeFillShade="D9"/>
          <w:lang w:eastAsia="zh-CN"/>
        </w:rPr>
        <w:t xml:space="preserve">       </w:t>
      </w:r>
      <w:r w:rsidRPr="005C123A">
        <w:rPr>
          <w:rFonts w:hint="eastAsia"/>
          <w:color w:val="404040" w:themeColor="text1" w:themeTint="BF"/>
          <w:sz w:val="20"/>
          <w:szCs w:val="20"/>
          <w:shd w:val="clear" w:color="auto" w:fill="D9D9D9" w:themeFill="background1" w:themeFillShade="D9"/>
          <w:lang w:eastAsia="zh-CN"/>
        </w:rPr>
        <w:t xml:space="preserve">    </w:t>
      </w:r>
      <w:r w:rsidR="001E79DC">
        <w:rPr>
          <w:rFonts w:hint="eastAsia"/>
          <w:color w:val="404040" w:themeColor="text1" w:themeTint="BF"/>
          <w:sz w:val="20"/>
          <w:szCs w:val="20"/>
          <w:shd w:val="clear" w:color="auto" w:fill="D9D9D9" w:themeFill="background1" w:themeFillShade="D9"/>
          <w:lang w:eastAsia="zh-CN"/>
        </w:rPr>
        <w:t xml:space="preserve">  </w:t>
      </w:r>
    </w:p>
    <w:p w:rsidR="007C1FF9" w:rsidRDefault="00D355D2" w:rsidP="005C123A">
      <w:pPr>
        <w:pStyle w:val="Heading1"/>
        <w:spacing w:line="400" w:lineRule="exact"/>
        <w:ind w:leftChars="322" w:left="709" w:hanging="1"/>
        <w:rPr>
          <w:rFonts w:cs="宋体"/>
          <w:b w:val="0"/>
          <w:bCs w:val="0"/>
          <w:noProof/>
          <w:color w:val="666666"/>
          <w:sz w:val="18"/>
          <w:szCs w:val="18"/>
          <w:lang w:eastAsia="zh-CN"/>
        </w:rPr>
      </w:pPr>
      <w:r w:rsidRPr="008B4ADA">
        <w:rPr>
          <w:rFonts w:cs="宋体"/>
          <w:b w:val="0"/>
          <w:bCs w:val="0"/>
          <w:noProof/>
          <w:color w:val="666666"/>
          <w:sz w:val="18"/>
          <w:szCs w:val="18"/>
          <w:lang w:eastAsia="zh-CN"/>
        </w:rPr>
        <w:t>●品牌SI系统建立前的顾问咨询</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●品牌体验店概念设计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●消费动线设计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●门头设计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●空间氛围设计</w:t>
      </w:r>
      <w:r w:rsidR="007C1FF9" w:rsidRPr="008B4ADA">
        <w:rPr>
          <w:rFonts w:cs="宋体" w:hint="eastAsia"/>
          <w:b w:val="0"/>
          <w:bCs w:val="0"/>
          <w:noProof/>
          <w:color w:val="666666"/>
          <w:sz w:val="18"/>
          <w:szCs w:val="18"/>
          <w:lang w:eastAsia="zh-CN"/>
        </w:rPr>
        <w:t xml:space="preserve">      </w:t>
      </w:r>
      <w:r w:rsidR="007C1FF9">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●灯光设计</w:t>
      </w:r>
      <w:r w:rsidRPr="008B4ADA">
        <w:rPr>
          <w:rFonts w:cs="宋体" w:hint="eastAsia"/>
          <w:b w:val="0"/>
          <w:bCs w:val="0"/>
          <w:noProof/>
          <w:color w:val="666666"/>
          <w:sz w:val="18"/>
          <w:szCs w:val="18"/>
          <w:lang w:eastAsia="zh-CN"/>
        </w:rPr>
        <w:t xml:space="preserve">      </w:t>
      </w:r>
      <w:r w:rsidR="008B4ADA">
        <w:rPr>
          <w:rFonts w:cs="宋体" w:hint="eastAsia"/>
          <w:b w:val="0"/>
          <w:bCs w:val="0"/>
          <w:noProof/>
          <w:color w:val="666666"/>
          <w:sz w:val="18"/>
          <w:szCs w:val="18"/>
          <w:lang w:eastAsia="zh-CN"/>
        </w:rPr>
        <w:t xml:space="preserve">   </w:t>
      </w:r>
    </w:p>
    <w:p w:rsidR="00156EFA" w:rsidRDefault="00D355D2" w:rsidP="005C123A">
      <w:pPr>
        <w:pStyle w:val="Heading1"/>
        <w:spacing w:line="400" w:lineRule="exact"/>
        <w:ind w:leftChars="322" w:left="709" w:hanging="1"/>
        <w:rPr>
          <w:rFonts w:cs="宋体"/>
          <w:b w:val="0"/>
          <w:bCs w:val="0"/>
          <w:noProof/>
          <w:color w:val="666666"/>
          <w:sz w:val="18"/>
          <w:szCs w:val="18"/>
          <w:lang w:eastAsia="zh-CN"/>
        </w:rPr>
      </w:pPr>
      <w:r w:rsidRPr="008B4ADA">
        <w:rPr>
          <w:rFonts w:cs="宋体"/>
          <w:b w:val="0"/>
          <w:bCs w:val="0"/>
          <w:noProof/>
          <w:color w:val="666666"/>
          <w:sz w:val="18"/>
          <w:szCs w:val="18"/>
          <w:lang w:eastAsia="zh-CN"/>
        </w:rPr>
        <w:t>●货架陈列设计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●产品支架和标签设计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●收银前台形象设计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●水电布局设计</w:t>
      </w:r>
      <w:r w:rsidRPr="008B4ADA">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●天花地面设计</w:t>
      </w:r>
      <w:r w:rsidR="007C1FF9" w:rsidRPr="008B4ADA">
        <w:rPr>
          <w:rFonts w:cs="宋体" w:hint="eastAsia"/>
          <w:b w:val="0"/>
          <w:bCs w:val="0"/>
          <w:noProof/>
          <w:color w:val="666666"/>
          <w:sz w:val="18"/>
          <w:szCs w:val="18"/>
          <w:lang w:eastAsia="zh-CN"/>
        </w:rPr>
        <w:t xml:space="preserve">      </w:t>
      </w:r>
      <w:r w:rsidR="007C1FF9">
        <w:rPr>
          <w:rFonts w:cs="宋体" w:hint="eastAsia"/>
          <w:b w:val="0"/>
          <w:bCs w:val="0"/>
          <w:noProof/>
          <w:color w:val="666666"/>
          <w:sz w:val="18"/>
          <w:szCs w:val="18"/>
          <w:lang w:eastAsia="zh-CN"/>
        </w:rPr>
        <w:t xml:space="preserve">   </w:t>
      </w:r>
      <w:r w:rsidRPr="008B4ADA">
        <w:rPr>
          <w:rFonts w:cs="宋体"/>
          <w:b w:val="0"/>
          <w:bCs w:val="0"/>
          <w:noProof/>
          <w:color w:val="666666"/>
          <w:sz w:val="18"/>
          <w:szCs w:val="18"/>
          <w:lang w:eastAsia="zh-CN"/>
        </w:rPr>
        <w:t>●材质定义设计等</w:t>
      </w:r>
    </w:p>
    <w:p w:rsidR="007C1FF9" w:rsidRPr="008B4ADA" w:rsidRDefault="007C1FF9" w:rsidP="005C123A">
      <w:pPr>
        <w:pStyle w:val="a3"/>
        <w:spacing w:before="15" w:line="400" w:lineRule="exact"/>
        <w:ind w:leftChars="322" w:left="709" w:hanging="1"/>
        <w:rPr>
          <w:rFonts w:cs="宋体"/>
          <w:b/>
          <w:bCs/>
          <w:noProof/>
          <w:color w:val="666666"/>
          <w:lang w:eastAsia="zh-CN"/>
        </w:rPr>
      </w:pPr>
    </w:p>
    <w:p w:rsidR="00D355D2" w:rsidRPr="005C123A" w:rsidRDefault="005C123A" w:rsidP="005C123A">
      <w:pPr>
        <w:pStyle w:val="a3"/>
        <w:spacing w:line="400" w:lineRule="exact"/>
        <w:ind w:leftChars="322" w:left="709" w:hanging="1"/>
        <w:rPr>
          <w:rFonts w:ascii="微软雅黑" w:eastAsia="微软雅黑" w:hAnsi="微软雅黑"/>
          <w:b/>
          <w:sz w:val="28"/>
          <w:szCs w:val="28"/>
          <w:lang w:eastAsia="zh-CN"/>
        </w:rPr>
      </w:pPr>
      <w:r w:rsidRPr="005C123A">
        <w:rPr>
          <w:rFonts w:ascii="微软雅黑" w:eastAsia="微软雅黑" w:hAnsi="微软雅黑"/>
          <w:b/>
          <w:sz w:val="28"/>
          <w:szCs w:val="28"/>
          <w:lang w:eastAsia="zh-CN"/>
        </w:rPr>
        <w:t>企业办公环境、展厅、会所、精品酒店、设计取费标准</w:t>
      </w:r>
    </w:p>
    <w:p w:rsidR="00D355D2" w:rsidRDefault="00D355D2" w:rsidP="005C123A">
      <w:pPr>
        <w:pStyle w:val="a3"/>
        <w:spacing w:before="10"/>
        <w:ind w:leftChars="322" w:left="709" w:hanging="1"/>
        <w:rPr>
          <w:rFonts w:ascii="Times New Roman"/>
          <w:sz w:val="9"/>
          <w:lang w:eastAsia="zh-CN"/>
        </w:rPr>
      </w:pPr>
    </w:p>
    <w:p w:rsidR="00D355D2" w:rsidRPr="00741451" w:rsidRDefault="00D355D2" w:rsidP="005C123A">
      <w:pPr>
        <w:ind w:leftChars="322" w:left="709" w:hanging="1"/>
        <w:rPr>
          <w:rFonts w:ascii="微软雅黑" w:eastAsia="微软雅黑" w:hAnsi="微软雅黑"/>
          <w:sz w:val="18"/>
          <w:szCs w:val="18"/>
          <w:lang w:eastAsia="zh-CN"/>
        </w:rPr>
        <w:sectPr w:rsidR="00D355D2" w:rsidRPr="00741451" w:rsidSect="001741FD">
          <w:type w:val="continuous"/>
          <w:pgSz w:w="11910" w:h="16840"/>
          <w:pgMar w:top="0" w:right="0" w:bottom="280" w:left="0" w:header="720" w:footer="720" w:gutter="0"/>
          <w:cols w:space="720"/>
        </w:sectPr>
      </w:pPr>
    </w:p>
    <w:tbl>
      <w:tblPr>
        <w:tblStyle w:val="a8"/>
        <w:tblW w:w="0" w:type="auto"/>
        <w:jc w:val="center"/>
        <w:tblBorders>
          <w:insideH w:val="single" w:sz="6" w:space="0" w:color="000000" w:themeColor="text1"/>
          <w:insideV w:val="single" w:sz="6" w:space="0" w:color="000000" w:themeColor="text1"/>
        </w:tblBorders>
        <w:tblLook w:val="04A0"/>
      </w:tblPr>
      <w:tblGrid>
        <w:gridCol w:w="1994"/>
        <w:gridCol w:w="2323"/>
        <w:gridCol w:w="6037"/>
      </w:tblGrid>
      <w:tr w:rsidR="001741FD" w:rsidRPr="001741FD" w:rsidTr="005C123A">
        <w:trPr>
          <w:trHeight w:val="302"/>
          <w:jc w:val="center"/>
        </w:trPr>
        <w:tc>
          <w:tcPr>
            <w:tcW w:w="1994" w:type="dxa"/>
            <w:shd w:val="clear" w:color="auto" w:fill="404040" w:themeFill="text1" w:themeFillTint="BF"/>
            <w:vAlign w:val="center"/>
          </w:tcPr>
          <w:p w:rsidR="00D355D2" w:rsidRPr="001741FD" w:rsidRDefault="001741FD" w:rsidP="005C123A">
            <w:pPr>
              <w:pStyle w:val="a3"/>
              <w:jc w:val="center"/>
              <w:rPr>
                <w:rFonts w:ascii="微软雅黑" w:eastAsia="微软雅黑" w:hAnsi="微软雅黑" w:cs="宋体"/>
                <w:b/>
                <w:bCs/>
                <w:color w:val="FFFFFF" w:themeColor="background1"/>
                <w:lang w:eastAsia="zh-CN"/>
              </w:rPr>
            </w:pPr>
            <w:r w:rsidRPr="001741FD">
              <w:rPr>
                <w:rFonts w:ascii="微软雅黑" w:eastAsia="微软雅黑" w:hAnsi="微软雅黑" w:cs="宋体" w:hint="eastAsia"/>
                <w:b/>
                <w:bCs/>
                <w:color w:val="FFFFFF" w:themeColor="background1"/>
                <w:lang w:eastAsia="zh-CN"/>
              </w:rPr>
              <w:lastRenderedPageBreak/>
              <w:t>建筑</w:t>
            </w:r>
            <w:r w:rsidR="00D355D2" w:rsidRPr="001741FD">
              <w:rPr>
                <w:rFonts w:ascii="微软雅黑" w:eastAsia="微软雅黑" w:hAnsi="微软雅黑" w:cs="宋体" w:hint="eastAsia"/>
                <w:b/>
                <w:bCs/>
                <w:color w:val="FFFFFF" w:themeColor="background1"/>
                <w:lang w:eastAsia="zh-CN"/>
              </w:rPr>
              <w:t>面积</w:t>
            </w:r>
          </w:p>
        </w:tc>
        <w:tc>
          <w:tcPr>
            <w:tcW w:w="2323" w:type="dxa"/>
            <w:shd w:val="clear" w:color="auto" w:fill="404040" w:themeFill="text1" w:themeFillTint="BF"/>
            <w:vAlign w:val="center"/>
          </w:tcPr>
          <w:p w:rsidR="00D355D2" w:rsidRPr="001741FD" w:rsidRDefault="00D355D2" w:rsidP="005C123A">
            <w:pPr>
              <w:pStyle w:val="a3"/>
              <w:jc w:val="center"/>
              <w:rPr>
                <w:rFonts w:ascii="微软雅黑" w:eastAsia="微软雅黑" w:hAnsi="微软雅黑" w:cs="宋体"/>
                <w:b/>
                <w:bCs/>
                <w:color w:val="FFFFFF" w:themeColor="background1"/>
                <w:lang w:eastAsia="zh-CN"/>
              </w:rPr>
            </w:pPr>
            <w:r w:rsidRPr="001741FD">
              <w:rPr>
                <w:rFonts w:ascii="微软雅黑" w:eastAsia="微软雅黑" w:hAnsi="微软雅黑" w:cs="宋体" w:hint="eastAsia"/>
                <w:b/>
                <w:bCs/>
                <w:color w:val="FFFFFF" w:themeColor="background1"/>
                <w:lang w:eastAsia="zh-CN"/>
              </w:rPr>
              <w:t>设计费</w:t>
            </w:r>
          </w:p>
        </w:tc>
        <w:tc>
          <w:tcPr>
            <w:tcW w:w="6037" w:type="dxa"/>
            <w:shd w:val="clear" w:color="auto" w:fill="404040" w:themeFill="text1" w:themeFillTint="BF"/>
            <w:vAlign w:val="center"/>
          </w:tcPr>
          <w:p w:rsidR="00D355D2" w:rsidRPr="001741FD" w:rsidRDefault="00D355D2" w:rsidP="005C123A">
            <w:pPr>
              <w:pStyle w:val="a3"/>
              <w:jc w:val="center"/>
              <w:rPr>
                <w:rFonts w:ascii="微软雅黑" w:eastAsia="微软雅黑" w:hAnsi="微软雅黑" w:cs="宋体"/>
                <w:b/>
                <w:bCs/>
                <w:color w:val="FFFFFF" w:themeColor="background1"/>
                <w:lang w:eastAsia="zh-CN"/>
              </w:rPr>
            </w:pPr>
            <w:r w:rsidRPr="001741FD">
              <w:rPr>
                <w:rFonts w:ascii="微软雅黑" w:eastAsia="微软雅黑" w:hAnsi="微软雅黑" w:cs="宋体" w:hint="eastAsia"/>
                <w:b/>
                <w:bCs/>
                <w:color w:val="FFFFFF" w:themeColor="background1"/>
                <w:lang w:eastAsia="zh-CN"/>
              </w:rPr>
              <w:t>监理督导费</w:t>
            </w:r>
          </w:p>
        </w:tc>
      </w:tr>
      <w:tr w:rsidR="001741FD" w:rsidTr="005C123A">
        <w:trPr>
          <w:trHeight w:val="275"/>
          <w:jc w:val="center"/>
        </w:trPr>
        <w:tc>
          <w:tcPr>
            <w:tcW w:w="1994" w:type="dxa"/>
            <w:vAlign w:val="center"/>
          </w:tcPr>
          <w:p w:rsidR="001741FD" w:rsidRDefault="001741FD" w:rsidP="005C123A">
            <w:pPr>
              <w:pStyle w:val="a3"/>
              <w:rPr>
                <w:rFonts w:ascii="微软雅黑" w:eastAsia="微软雅黑" w:hAnsi="微软雅黑" w:cs="宋体"/>
                <w:b/>
                <w:bCs/>
                <w:color w:val="666666"/>
              </w:rPr>
            </w:pPr>
            <w:r w:rsidRPr="00D355D2">
              <w:rPr>
                <w:rFonts w:ascii="微软雅黑" w:eastAsia="微软雅黑" w:hAnsi="微软雅黑" w:cs="宋体"/>
                <w:b/>
                <w:bCs/>
                <w:color w:val="666666"/>
              </w:rPr>
              <w:t>300平米以下</w:t>
            </w:r>
          </w:p>
        </w:tc>
        <w:tc>
          <w:tcPr>
            <w:tcW w:w="2323" w:type="dxa"/>
            <w:vAlign w:val="center"/>
          </w:tcPr>
          <w:p w:rsidR="001741FD" w:rsidRDefault="005C123A" w:rsidP="005C123A">
            <w:pPr>
              <w:pStyle w:val="a3"/>
              <w:rPr>
                <w:rFonts w:ascii="微软雅黑" w:eastAsia="微软雅黑" w:hAnsi="微软雅黑" w:cs="宋体"/>
                <w:b/>
                <w:bCs/>
                <w:color w:val="666666"/>
              </w:rPr>
            </w:pPr>
            <w:r>
              <w:rPr>
                <w:rFonts w:ascii="微软雅黑" w:eastAsia="微软雅黑" w:hAnsi="微软雅黑" w:cs="宋体" w:hint="eastAsia"/>
                <w:b/>
                <w:bCs/>
                <w:color w:val="666666"/>
                <w:lang w:eastAsia="zh-CN"/>
              </w:rPr>
              <w:t>25</w:t>
            </w:r>
            <w:r w:rsidR="001741FD" w:rsidRPr="00D355D2">
              <w:rPr>
                <w:rFonts w:ascii="微软雅黑" w:eastAsia="微软雅黑" w:hAnsi="微软雅黑" w:cs="宋体"/>
                <w:b/>
                <w:bCs/>
                <w:color w:val="666666"/>
              </w:rPr>
              <w:t>0/平米</w:t>
            </w:r>
          </w:p>
        </w:tc>
        <w:tc>
          <w:tcPr>
            <w:tcW w:w="6037" w:type="dxa"/>
            <w:vMerge w:val="restart"/>
            <w:vAlign w:val="center"/>
          </w:tcPr>
          <w:p w:rsidR="001741FD" w:rsidRDefault="001741FD" w:rsidP="005C123A">
            <w:pPr>
              <w:pStyle w:val="a3"/>
              <w:jc w:val="both"/>
              <w:rPr>
                <w:rFonts w:ascii="微软雅黑" w:eastAsia="微软雅黑" w:hAnsi="微软雅黑" w:cs="宋体"/>
                <w:b/>
                <w:bCs/>
                <w:color w:val="666666"/>
                <w:lang w:eastAsia="zh-CN"/>
              </w:rPr>
            </w:pPr>
            <w:r w:rsidRPr="00D355D2">
              <w:rPr>
                <w:rFonts w:ascii="微软雅黑" w:eastAsia="微软雅黑" w:hAnsi="微软雅黑" w:cs="宋体"/>
                <w:b/>
                <w:bCs/>
                <w:color w:val="666666"/>
                <w:lang w:eastAsia="zh-CN"/>
              </w:rPr>
              <w:t>为最终设计费的</w:t>
            </w:r>
            <w:r w:rsidR="005C123A">
              <w:rPr>
                <w:rFonts w:ascii="微软雅黑" w:eastAsia="微软雅黑" w:hAnsi="微软雅黑" w:cs="宋体" w:hint="eastAsia"/>
                <w:b/>
                <w:bCs/>
                <w:color w:val="666666"/>
                <w:lang w:eastAsia="zh-CN"/>
              </w:rPr>
              <w:t>50</w:t>
            </w:r>
            <w:r w:rsidRPr="00D355D2">
              <w:rPr>
                <w:rFonts w:ascii="微软雅黑" w:eastAsia="微软雅黑" w:hAnsi="微软雅黑" w:cs="宋体"/>
                <w:b/>
                <w:bCs/>
                <w:color w:val="666666"/>
                <w:lang w:eastAsia="zh-CN"/>
              </w:rPr>
              <w:t>-</w:t>
            </w:r>
            <w:r w:rsidR="005C123A">
              <w:rPr>
                <w:rFonts w:ascii="微软雅黑" w:eastAsia="微软雅黑" w:hAnsi="微软雅黑" w:cs="宋体" w:hint="eastAsia"/>
                <w:b/>
                <w:bCs/>
                <w:color w:val="666666"/>
                <w:lang w:eastAsia="zh-CN"/>
              </w:rPr>
              <w:t>6</w:t>
            </w:r>
            <w:r w:rsidRPr="00D355D2">
              <w:rPr>
                <w:rFonts w:ascii="微软雅黑" w:eastAsia="微软雅黑" w:hAnsi="微软雅黑" w:cs="宋体"/>
                <w:b/>
                <w:bCs/>
                <w:color w:val="666666"/>
                <w:lang w:eastAsia="zh-CN"/>
              </w:rPr>
              <w:t>0%（宁波市区</w:t>
            </w:r>
            <w:r w:rsidR="005C123A">
              <w:rPr>
                <w:rFonts w:ascii="微软雅黑" w:eastAsia="微软雅黑" w:hAnsi="微软雅黑" w:cs="宋体" w:hint="eastAsia"/>
                <w:b/>
                <w:bCs/>
                <w:color w:val="666666"/>
                <w:lang w:eastAsia="zh-CN"/>
              </w:rPr>
              <w:t>50</w:t>
            </w:r>
            <w:r w:rsidRPr="00D355D2">
              <w:rPr>
                <w:rFonts w:ascii="微软雅黑" w:eastAsia="微软雅黑" w:hAnsi="微软雅黑" w:cs="宋体"/>
                <w:b/>
                <w:bCs/>
                <w:color w:val="666666"/>
                <w:lang w:eastAsia="zh-CN"/>
              </w:rPr>
              <w:t>%、宁波市区以外以及外地</w:t>
            </w:r>
            <w:r w:rsidR="005C123A">
              <w:rPr>
                <w:rFonts w:ascii="微软雅黑" w:eastAsia="微软雅黑" w:hAnsi="微软雅黑" w:cs="宋体" w:hint="eastAsia"/>
                <w:b/>
                <w:bCs/>
                <w:color w:val="666666"/>
                <w:lang w:eastAsia="zh-CN"/>
              </w:rPr>
              <w:t>60</w:t>
            </w:r>
            <w:r w:rsidRPr="00D355D2">
              <w:rPr>
                <w:rFonts w:ascii="微软雅黑" w:eastAsia="微软雅黑" w:hAnsi="微软雅黑" w:cs="宋体"/>
                <w:b/>
                <w:bCs/>
                <w:color w:val="666666"/>
                <w:lang w:eastAsia="zh-CN"/>
              </w:rPr>
              <w:t>%</w:t>
            </w:r>
          </w:p>
        </w:tc>
      </w:tr>
      <w:tr w:rsidR="001741FD" w:rsidTr="005C123A">
        <w:trPr>
          <w:trHeight w:val="315"/>
          <w:jc w:val="center"/>
        </w:trPr>
        <w:tc>
          <w:tcPr>
            <w:tcW w:w="1994" w:type="dxa"/>
            <w:vAlign w:val="center"/>
          </w:tcPr>
          <w:p w:rsidR="001741FD" w:rsidRDefault="001741FD" w:rsidP="005C123A">
            <w:pPr>
              <w:pStyle w:val="a3"/>
              <w:rPr>
                <w:rFonts w:ascii="微软雅黑" w:eastAsia="微软雅黑" w:hAnsi="微软雅黑" w:cs="宋体"/>
                <w:b/>
                <w:bCs/>
                <w:color w:val="666666"/>
              </w:rPr>
            </w:pPr>
            <w:r w:rsidRPr="00D355D2">
              <w:rPr>
                <w:rFonts w:ascii="微软雅黑" w:eastAsia="微软雅黑" w:hAnsi="微软雅黑" w:cs="宋体"/>
                <w:b/>
                <w:bCs/>
                <w:color w:val="666666"/>
              </w:rPr>
              <w:t>300-600平米</w:t>
            </w:r>
          </w:p>
        </w:tc>
        <w:tc>
          <w:tcPr>
            <w:tcW w:w="2323" w:type="dxa"/>
            <w:vAlign w:val="center"/>
          </w:tcPr>
          <w:p w:rsidR="001741FD" w:rsidRDefault="005C123A" w:rsidP="005C123A">
            <w:pPr>
              <w:pStyle w:val="a3"/>
              <w:rPr>
                <w:rFonts w:ascii="微软雅黑" w:eastAsia="微软雅黑" w:hAnsi="微软雅黑" w:cs="宋体"/>
                <w:b/>
                <w:bCs/>
                <w:color w:val="666666"/>
              </w:rPr>
            </w:pPr>
            <w:r>
              <w:rPr>
                <w:rFonts w:ascii="微软雅黑" w:eastAsia="微软雅黑" w:hAnsi="微软雅黑" w:cs="宋体" w:hint="eastAsia"/>
                <w:b/>
                <w:bCs/>
                <w:color w:val="666666"/>
                <w:lang w:eastAsia="zh-CN"/>
              </w:rPr>
              <w:t>20</w:t>
            </w:r>
            <w:r w:rsidR="001741FD" w:rsidRPr="00D355D2">
              <w:rPr>
                <w:rFonts w:ascii="微软雅黑" w:eastAsia="微软雅黑" w:hAnsi="微软雅黑" w:cs="宋体"/>
                <w:b/>
                <w:bCs/>
                <w:color w:val="666666"/>
              </w:rPr>
              <w:t>0-</w:t>
            </w:r>
            <w:r>
              <w:rPr>
                <w:rFonts w:ascii="微软雅黑" w:eastAsia="微软雅黑" w:hAnsi="微软雅黑" w:cs="宋体" w:hint="eastAsia"/>
                <w:b/>
                <w:bCs/>
                <w:color w:val="666666"/>
                <w:lang w:eastAsia="zh-CN"/>
              </w:rPr>
              <w:t>25</w:t>
            </w:r>
            <w:r w:rsidR="001741FD" w:rsidRPr="00D355D2">
              <w:rPr>
                <w:rFonts w:ascii="微软雅黑" w:eastAsia="微软雅黑" w:hAnsi="微软雅黑" w:cs="宋体"/>
                <w:b/>
                <w:bCs/>
                <w:color w:val="666666"/>
              </w:rPr>
              <w:t>0/平米</w:t>
            </w:r>
          </w:p>
        </w:tc>
        <w:tc>
          <w:tcPr>
            <w:tcW w:w="6037" w:type="dxa"/>
            <w:vMerge/>
          </w:tcPr>
          <w:p w:rsidR="001741FD" w:rsidRDefault="001741FD" w:rsidP="005C123A">
            <w:pPr>
              <w:pStyle w:val="a3"/>
              <w:ind w:leftChars="322" w:left="709" w:hanging="1"/>
              <w:rPr>
                <w:rFonts w:ascii="微软雅黑" w:eastAsia="微软雅黑" w:hAnsi="微软雅黑" w:cs="宋体"/>
                <w:b/>
                <w:bCs/>
                <w:color w:val="666666"/>
                <w:lang w:eastAsia="zh-CN"/>
              </w:rPr>
            </w:pPr>
          </w:p>
        </w:tc>
      </w:tr>
      <w:tr w:rsidR="001741FD" w:rsidTr="005C123A">
        <w:trPr>
          <w:trHeight w:val="315"/>
          <w:jc w:val="center"/>
        </w:trPr>
        <w:tc>
          <w:tcPr>
            <w:tcW w:w="1994" w:type="dxa"/>
            <w:vAlign w:val="center"/>
          </w:tcPr>
          <w:p w:rsidR="001741FD" w:rsidRPr="00D355D2" w:rsidRDefault="001741FD" w:rsidP="005C123A">
            <w:pPr>
              <w:pStyle w:val="a3"/>
              <w:rPr>
                <w:rFonts w:ascii="微软雅黑" w:eastAsia="微软雅黑" w:hAnsi="微软雅黑" w:cs="宋体"/>
                <w:b/>
                <w:bCs/>
                <w:color w:val="666666"/>
              </w:rPr>
            </w:pPr>
            <w:r w:rsidRPr="00D355D2">
              <w:rPr>
                <w:rFonts w:ascii="微软雅黑" w:eastAsia="微软雅黑" w:hAnsi="微软雅黑" w:cs="宋体"/>
                <w:b/>
                <w:bCs/>
                <w:color w:val="666666"/>
              </w:rPr>
              <w:t>600-1000平米</w:t>
            </w:r>
          </w:p>
        </w:tc>
        <w:tc>
          <w:tcPr>
            <w:tcW w:w="2323" w:type="dxa"/>
            <w:vAlign w:val="center"/>
          </w:tcPr>
          <w:p w:rsidR="001741FD" w:rsidRPr="00D355D2" w:rsidRDefault="005C123A" w:rsidP="005C123A">
            <w:pPr>
              <w:pStyle w:val="a3"/>
              <w:rPr>
                <w:rFonts w:ascii="微软雅黑" w:eastAsia="微软雅黑" w:hAnsi="微软雅黑" w:cs="宋体"/>
                <w:b/>
                <w:bCs/>
                <w:color w:val="666666"/>
              </w:rPr>
            </w:pPr>
            <w:r>
              <w:rPr>
                <w:rFonts w:ascii="微软雅黑" w:eastAsia="微软雅黑" w:hAnsi="微软雅黑" w:cs="宋体" w:hint="eastAsia"/>
                <w:b/>
                <w:bCs/>
                <w:color w:val="666666"/>
                <w:lang w:eastAsia="zh-CN"/>
              </w:rPr>
              <w:t>1</w:t>
            </w:r>
            <w:r w:rsidR="001741FD" w:rsidRPr="00D355D2">
              <w:rPr>
                <w:rFonts w:ascii="微软雅黑" w:eastAsia="微软雅黑" w:hAnsi="微软雅黑" w:cs="宋体"/>
                <w:b/>
                <w:bCs/>
                <w:color w:val="666666"/>
              </w:rPr>
              <w:t>80-</w:t>
            </w:r>
            <w:r>
              <w:rPr>
                <w:rFonts w:ascii="微软雅黑" w:eastAsia="微软雅黑" w:hAnsi="微软雅黑" w:cs="宋体" w:hint="eastAsia"/>
                <w:b/>
                <w:bCs/>
                <w:color w:val="666666"/>
                <w:lang w:eastAsia="zh-CN"/>
              </w:rPr>
              <w:t>20</w:t>
            </w:r>
            <w:r w:rsidR="001741FD" w:rsidRPr="00D355D2">
              <w:rPr>
                <w:rFonts w:ascii="微软雅黑" w:eastAsia="微软雅黑" w:hAnsi="微软雅黑" w:cs="宋体"/>
                <w:b/>
                <w:bCs/>
                <w:color w:val="666666"/>
              </w:rPr>
              <w:t>0/平米</w:t>
            </w:r>
          </w:p>
        </w:tc>
        <w:tc>
          <w:tcPr>
            <w:tcW w:w="6037" w:type="dxa"/>
            <w:vMerge/>
          </w:tcPr>
          <w:p w:rsidR="001741FD" w:rsidRPr="00D355D2" w:rsidRDefault="001741FD" w:rsidP="005C123A">
            <w:pPr>
              <w:pStyle w:val="a3"/>
              <w:ind w:leftChars="322" w:left="709" w:hanging="1"/>
              <w:rPr>
                <w:rFonts w:ascii="微软雅黑" w:eastAsia="微软雅黑" w:hAnsi="微软雅黑" w:cs="宋体"/>
                <w:b/>
                <w:bCs/>
                <w:color w:val="666666"/>
                <w:lang w:eastAsia="zh-CN"/>
              </w:rPr>
            </w:pPr>
          </w:p>
        </w:tc>
      </w:tr>
      <w:tr w:rsidR="001741FD" w:rsidTr="005C123A">
        <w:trPr>
          <w:trHeight w:val="315"/>
          <w:jc w:val="center"/>
        </w:trPr>
        <w:tc>
          <w:tcPr>
            <w:tcW w:w="1994" w:type="dxa"/>
            <w:vAlign w:val="center"/>
          </w:tcPr>
          <w:p w:rsidR="001741FD" w:rsidRPr="00D355D2" w:rsidRDefault="001741FD" w:rsidP="005C123A">
            <w:pPr>
              <w:pStyle w:val="a3"/>
              <w:rPr>
                <w:rFonts w:ascii="微软雅黑" w:eastAsia="微软雅黑" w:hAnsi="微软雅黑" w:cs="宋体"/>
                <w:b/>
                <w:bCs/>
                <w:color w:val="666666"/>
              </w:rPr>
            </w:pPr>
            <w:r w:rsidRPr="00D355D2">
              <w:rPr>
                <w:rFonts w:ascii="微软雅黑" w:eastAsia="微软雅黑" w:hAnsi="微软雅黑" w:cs="宋体"/>
                <w:b/>
                <w:bCs/>
                <w:color w:val="666666"/>
              </w:rPr>
              <w:t>1000-1500平米</w:t>
            </w:r>
          </w:p>
        </w:tc>
        <w:tc>
          <w:tcPr>
            <w:tcW w:w="2323" w:type="dxa"/>
            <w:vAlign w:val="center"/>
          </w:tcPr>
          <w:p w:rsidR="001741FD" w:rsidRPr="00D355D2" w:rsidRDefault="005C123A" w:rsidP="005C123A">
            <w:pPr>
              <w:pStyle w:val="a3"/>
              <w:rPr>
                <w:rFonts w:ascii="微软雅黑" w:eastAsia="微软雅黑" w:hAnsi="微软雅黑" w:cs="宋体"/>
                <w:b/>
                <w:bCs/>
                <w:color w:val="666666"/>
                <w:lang w:eastAsia="zh-CN"/>
              </w:rPr>
            </w:pPr>
            <w:r>
              <w:rPr>
                <w:rFonts w:ascii="微软雅黑" w:eastAsia="微软雅黑" w:hAnsi="微软雅黑" w:cs="宋体" w:hint="eastAsia"/>
                <w:b/>
                <w:bCs/>
                <w:color w:val="666666"/>
                <w:lang w:eastAsia="zh-CN"/>
              </w:rPr>
              <w:t>15</w:t>
            </w:r>
            <w:r w:rsidR="001741FD" w:rsidRPr="00D355D2">
              <w:rPr>
                <w:rFonts w:ascii="微软雅黑" w:eastAsia="微软雅黑" w:hAnsi="微软雅黑" w:cs="宋体"/>
                <w:b/>
                <w:bCs/>
                <w:color w:val="666666"/>
              </w:rPr>
              <w:t>0-</w:t>
            </w:r>
            <w:r>
              <w:rPr>
                <w:rFonts w:ascii="微软雅黑" w:eastAsia="微软雅黑" w:hAnsi="微软雅黑" w:cs="宋体" w:hint="eastAsia"/>
                <w:b/>
                <w:bCs/>
                <w:color w:val="666666"/>
                <w:lang w:eastAsia="zh-CN"/>
              </w:rPr>
              <w:t>1</w:t>
            </w:r>
            <w:r w:rsidR="001741FD" w:rsidRPr="00D355D2">
              <w:rPr>
                <w:rFonts w:ascii="微软雅黑" w:eastAsia="微软雅黑" w:hAnsi="微软雅黑" w:cs="宋体"/>
                <w:b/>
                <w:bCs/>
                <w:color w:val="666666"/>
              </w:rPr>
              <w:t>80/平米</w:t>
            </w:r>
          </w:p>
        </w:tc>
        <w:tc>
          <w:tcPr>
            <w:tcW w:w="6037" w:type="dxa"/>
            <w:vMerge/>
          </w:tcPr>
          <w:p w:rsidR="001741FD" w:rsidRPr="00D355D2" w:rsidRDefault="001741FD" w:rsidP="005C123A">
            <w:pPr>
              <w:pStyle w:val="a3"/>
              <w:ind w:leftChars="322" w:left="709" w:hanging="1"/>
              <w:rPr>
                <w:rFonts w:ascii="微软雅黑" w:eastAsia="微软雅黑" w:hAnsi="微软雅黑" w:cs="宋体"/>
                <w:b/>
                <w:bCs/>
                <w:color w:val="666666"/>
              </w:rPr>
            </w:pPr>
          </w:p>
        </w:tc>
      </w:tr>
      <w:tr w:rsidR="001741FD" w:rsidTr="005C123A">
        <w:trPr>
          <w:trHeight w:val="315"/>
          <w:jc w:val="center"/>
        </w:trPr>
        <w:tc>
          <w:tcPr>
            <w:tcW w:w="1994" w:type="dxa"/>
            <w:vAlign w:val="center"/>
          </w:tcPr>
          <w:p w:rsidR="001741FD" w:rsidRPr="00D355D2" w:rsidRDefault="001741FD" w:rsidP="005C123A">
            <w:pPr>
              <w:pStyle w:val="a3"/>
              <w:rPr>
                <w:rFonts w:ascii="微软雅黑" w:eastAsia="微软雅黑" w:hAnsi="微软雅黑" w:cs="宋体"/>
                <w:b/>
                <w:bCs/>
                <w:color w:val="666666"/>
              </w:rPr>
            </w:pPr>
            <w:r w:rsidRPr="00D355D2">
              <w:rPr>
                <w:rFonts w:ascii="微软雅黑" w:eastAsia="微软雅黑" w:hAnsi="微软雅黑" w:cs="宋体"/>
                <w:b/>
                <w:bCs/>
                <w:color w:val="666666"/>
              </w:rPr>
              <w:t>1500-2000平米</w:t>
            </w:r>
          </w:p>
        </w:tc>
        <w:tc>
          <w:tcPr>
            <w:tcW w:w="2323" w:type="dxa"/>
            <w:vAlign w:val="center"/>
          </w:tcPr>
          <w:p w:rsidR="001741FD" w:rsidRPr="00D355D2" w:rsidRDefault="005C123A" w:rsidP="005C123A">
            <w:pPr>
              <w:pStyle w:val="a3"/>
              <w:rPr>
                <w:rFonts w:ascii="微软雅黑" w:eastAsia="微软雅黑" w:hAnsi="微软雅黑" w:cs="宋体"/>
                <w:b/>
                <w:bCs/>
                <w:color w:val="666666"/>
                <w:lang w:eastAsia="zh-CN"/>
              </w:rPr>
            </w:pPr>
            <w:r>
              <w:rPr>
                <w:rFonts w:ascii="微软雅黑" w:eastAsia="微软雅黑" w:hAnsi="微软雅黑" w:cs="宋体" w:hint="eastAsia"/>
                <w:b/>
                <w:bCs/>
                <w:color w:val="666666"/>
                <w:lang w:eastAsia="zh-CN"/>
              </w:rPr>
              <w:t>13</w:t>
            </w:r>
            <w:r w:rsidR="001741FD" w:rsidRPr="00D355D2">
              <w:rPr>
                <w:rFonts w:ascii="微软雅黑" w:eastAsia="微软雅黑" w:hAnsi="微软雅黑" w:cs="宋体"/>
                <w:b/>
                <w:bCs/>
                <w:color w:val="666666"/>
              </w:rPr>
              <w:t>0-</w:t>
            </w:r>
            <w:r>
              <w:rPr>
                <w:rFonts w:ascii="微软雅黑" w:eastAsia="微软雅黑" w:hAnsi="微软雅黑" w:cs="宋体" w:hint="eastAsia"/>
                <w:b/>
                <w:bCs/>
                <w:color w:val="666666"/>
                <w:lang w:eastAsia="zh-CN"/>
              </w:rPr>
              <w:t>15</w:t>
            </w:r>
            <w:r w:rsidR="001741FD" w:rsidRPr="00D355D2">
              <w:rPr>
                <w:rFonts w:ascii="微软雅黑" w:eastAsia="微软雅黑" w:hAnsi="微软雅黑" w:cs="宋体"/>
                <w:b/>
                <w:bCs/>
                <w:color w:val="666666"/>
              </w:rPr>
              <w:t>0/平米</w:t>
            </w:r>
          </w:p>
        </w:tc>
        <w:tc>
          <w:tcPr>
            <w:tcW w:w="6037" w:type="dxa"/>
            <w:vMerge/>
          </w:tcPr>
          <w:p w:rsidR="001741FD" w:rsidRPr="00D355D2" w:rsidRDefault="001741FD" w:rsidP="005C123A">
            <w:pPr>
              <w:pStyle w:val="a3"/>
              <w:ind w:leftChars="322" w:left="709" w:hanging="1"/>
              <w:rPr>
                <w:rFonts w:ascii="微软雅黑" w:eastAsia="微软雅黑" w:hAnsi="微软雅黑" w:cs="宋体"/>
                <w:b/>
                <w:bCs/>
                <w:color w:val="666666"/>
                <w:lang w:eastAsia="zh-CN"/>
              </w:rPr>
            </w:pPr>
          </w:p>
        </w:tc>
      </w:tr>
    </w:tbl>
    <w:p w:rsidR="00156EFA" w:rsidRDefault="00156EFA" w:rsidP="005C123A">
      <w:pPr>
        <w:ind w:leftChars="322" w:left="709" w:hanging="1"/>
        <w:rPr>
          <w:rFonts w:ascii="微软雅黑"/>
          <w:sz w:val="4"/>
          <w:lang w:eastAsia="zh-CN"/>
        </w:rPr>
        <w:sectPr w:rsidR="00156EFA" w:rsidSect="001741FD">
          <w:type w:val="continuous"/>
          <w:pgSz w:w="11910" w:h="16840"/>
          <w:pgMar w:top="0" w:right="0" w:bottom="280" w:left="0" w:header="720" w:footer="720" w:gutter="0"/>
          <w:cols w:space="720"/>
        </w:sectPr>
      </w:pPr>
    </w:p>
    <w:p w:rsidR="00357184" w:rsidRDefault="00357184" w:rsidP="005C123A">
      <w:pPr>
        <w:pStyle w:val="a3"/>
        <w:spacing w:before="15" w:line="180" w:lineRule="exact"/>
        <w:ind w:leftChars="322" w:left="709" w:hanging="1"/>
        <w:rPr>
          <w:rFonts w:ascii="微软雅黑" w:eastAsia="微软雅黑" w:hAnsi="微软雅黑" w:cs="宋体"/>
          <w:b/>
          <w:noProof/>
          <w:lang w:eastAsia="zh-CN"/>
        </w:rPr>
      </w:pPr>
    </w:p>
    <w:p w:rsidR="007C1FF9" w:rsidRPr="008B4ADA" w:rsidRDefault="008B4ADA" w:rsidP="005C123A">
      <w:pPr>
        <w:pStyle w:val="a3"/>
        <w:ind w:leftChars="322" w:left="709" w:rightChars="387" w:right="851" w:hanging="1"/>
        <w:rPr>
          <w:rFonts w:ascii="微软雅黑" w:eastAsia="微软雅黑" w:hAnsi="微软雅黑" w:cs="宋体"/>
          <w:b/>
          <w:noProof/>
          <w:lang w:eastAsia="zh-CN"/>
        </w:rPr>
      </w:pPr>
      <w:r w:rsidRPr="008B4ADA">
        <w:rPr>
          <w:rFonts w:ascii="微软雅黑" w:eastAsia="微软雅黑" w:hAnsi="微软雅黑" w:cs="宋体" w:hint="eastAsia"/>
          <w:b/>
          <w:noProof/>
          <w:lang w:eastAsia="zh-CN"/>
        </w:rPr>
        <w:t>将专业和服务作为公司核心产品，故在公司经营方式上美悦不同于传统品牌设计公司。只接受客户直接委托不接收任何形式的比稿以及第三方合作。</w:t>
      </w:r>
    </w:p>
    <w:p w:rsidR="008B4ADA" w:rsidRPr="007C1FF9" w:rsidRDefault="00787DF7" w:rsidP="005C123A">
      <w:pPr>
        <w:pStyle w:val="a3"/>
        <w:spacing w:before="15" w:line="180" w:lineRule="exact"/>
        <w:ind w:leftChars="322" w:left="709" w:hanging="1"/>
        <w:rPr>
          <w:rFonts w:cs="宋体"/>
          <w:b/>
          <w:bCs/>
          <w:noProof/>
          <w:color w:val="666666"/>
          <w:lang w:eastAsia="zh-CN"/>
        </w:rPr>
      </w:pPr>
      <w:r>
        <w:rPr>
          <w:rFonts w:cs="宋体"/>
          <w:b/>
          <w:bCs/>
          <w:noProof/>
          <w:color w:val="666666"/>
          <w:lang w:eastAsia="zh-CN"/>
        </w:rPr>
        <w:pict>
          <v:shapetype id="_x0000_t32" coordsize="21600,21600" o:spt="32" o:oned="t" path="m,l21600,21600e" filled="f">
            <v:path arrowok="t" fillok="f" o:connecttype="none"/>
            <o:lock v:ext="edit" shapetype="t"/>
          </v:shapetype>
          <v:shape id="_x0000_s1169" type="#_x0000_t32" style="position:absolute;left:0;text-align:left;margin-left:10pt;margin-top:3.9pt;width:577.25pt;height:.55pt;flip:y;z-index:251647488" o:connectortype="straight" strokecolor="#d8d8d8 [2732]" strokeweight="6.5pt">
            <v:shadow type="perspective" color="#205867 [1608]" opacity=".5" offset="1pt" offset2="-1pt"/>
          </v:shape>
        </w:pict>
      </w:r>
    </w:p>
    <w:p w:rsidR="008B4ADA" w:rsidRDefault="008B4ADA" w:rsidP="005C123A">
      <w:pPr>
        <w:pStyle w:val="a3"/>
        <w:ind w:leftChars="322" w:left="709" w:rightChars="387" w:right="851" w:hanging="1"/>
        <w:rPr>
          <w:rFonts w:ascii="微软雅黑" w:eastAsia="微软雅黑" w:hAnsi="微软雅黑" w:cs="宋体"/>
          <w:noProof/>
          <w:color w:val="666666"/>
          <w:lang w:eastAsia="zh-CN"/>
        </w:rPr>
      </w:pPr>
      <w:r w:rsidRPr="005C123A">
        <w:rPr>
          <w:b/>
          <w:noProof/>
          <w:color w:val="454545"/>
          <w:lang w:eastAsia="zh-CN"/>
        </w:rPr>
        <w:t>关于取费标准：</w:t>
      </w:r>
      <w:r w:rsidRPr="008B4ADA">
        <w:rPr>
          <w:rFonts w:ascii="微软雅黑" w:eastAsia="微软雅黑" w:hAnsi="微软雅黑" w:cs="宋体" w:hint="eastAsia"/>
          <w:noProof/>
          <w:color w:val="666666"/>
          <w:lang w:eastAsia="zh-CN"/>
        </w:rPr>
        <w:t>美悦</w:t>
      </w:r>
      <w:r w:rsidRPr="008B4ADA">
        <w:rPr>
          <w:rFonts w:ascii="微软雅黑" w:eastAsia="微软雅黑" w:hAnsi="微软雅黑" w:cs="宋体"/>
          <w:noProof/>
          <w:color w:val="666666"/>
          <w:lang w:eastAsia="zh-CN"/>
        </w:rPr>
        <w:t>重视客户需求，不擅长谈判，故提供的报价即视为最终报价。</w:t>
      </w:r>
      <w:r w:rsidRPr="008B4ADA">
        <w:rPr>
          <w:rFonts w:ascii="微软雅黑" w:eastAsia="微软雅黑" w:hAnsi="微软雅黑" w:cs="宋体"/>
          <w:noProof/>
          <w:color w:val="666666"/>
          <w:lang w:eastAsia="zh-CN"/>
        </w:rPr>
        <w:br/>
      </w:r>
      <w:r w:rsidRPr="005C123A">
        <w:rPr>
          <w:b/>
          <w:noProof/>
          <w:color w:val="454545"/>
          <w:lang w:eastAsia="zh-CN"/>
        </w:rPr>
        <w:t>关于项目流程：</w:t>
      </w:r>
      <w:r w:rsidRPr="008B4ADA">
        <w:rPr>
          <w:rFonts w:ascii="微软雅黑" w:eastAsia="微软雅黑" w:hAnsi="微软雅黑" w:cs="宋体"/>
          <w:noProof/>
          <w:color w:val="666666"/>
          <w:lang w:eastAsia="zh-CN"/>
        </w:rPr>
        <w:t>合约前只为客户提供专业系统的咨询，不提供任何形式的假设和初步方案设想，原因在于</w:t>
      </w:r>
      <w:r w:rsidRPr="008B4ADA">
        <w:rPr>
          <w:rFonts w:ascii="微软雅黑" w:eastAsia="微软雅黑" w:hAnsi="微软雅黑" w:cs="宋体" w:hint="eastAsia"/>
          <w:noProof/>
          <w:color w:val="666666"/>
          <w:lang w:eastAsia="zh-CN"/>
        </w:rPr>
        <w:t>美悦</w:t>
      </w:r>
      <w:r w:rsidRPr="008B4ADA">
        <w:rPr>
          <w:rFonts w:ascii="微软雅黑" w:eastAsia="微软雅黑" w:hAnsi="微软雅黑" w:cs="宋体"/>
          <w:noProof/>
          <w:color w:val="666666"/>
          <w:lang w:eastAsia="zh-CN"/>
        </w:rPr>
        <w:t>所有的项目均由工作流程明确系统的项目小组完成。</w:t>
      </w:r>
    </w:p>
    <w:p w:rsidR="00156EFA" w:rsidRDefault="008B4ADA" w:rsidP="005C123A">
      <w:pPr>
        <w:pStyle w:val="a3"/>
        <w:ind w:leftChars="322" w:left="709" w:rightChars="387" w:right="851" w:hanging="1"/>
        <w:rPr>
          <w:lang w:eastAsia="zh-CN"/>
        </w:rPr>
      </w:pPr>
      <w:r w:rsidRPr="005C123A">
        <w:rPr>
          <w:b/>
          <w:noProof/>
          <w:color w:val="454545"/>
          <w:lang w:eastAsia="zh-CN"/>
        </w:rPr>
        <w:t>关于客户要求：</w:t>
      </w:r>
      <w:r w:rsidRPr="008B4ADA">
        <w:rPr>
          <w:rFonts w:ascii="微软雅黑" w:eastAsia="微软雅黑" w:hAnsi="微软雅黑" w:cs="宋体"/>
          <w:noProof/>
          <w:color w:val="666666"/>
          <w:lang w:eastAsia="zh-CN"/>
        </w:rPr>
        <w:t>理念不一致以及不信任的客户给的设计费再高也不接受委托</w:t>
      </w:r>
      <w:r>
        <w:rPr>
          <w:rFonts w:ascii="微软雅黑" w:eastAsia="微软雅黑" w:hAnsi="微软雅黑" w:cs="宋体" w:hint="eastAsia"/>
          <w:noProof/>
          <w:color w:val="666666"/>
          <w:lang w:eastAsia="zh-CN"/>
        </w:rPr>
        <w:t>。</w:t>
      </w:r>
    </w:p>
    <w:sectPr w:rsidR="00156EFA" w:rsidSect="001741FD">
      <w:type w:val="continuous"/>
      <w:pgSz w:w="11910" w:h="16840"/>
      <w:pgMar w:top="0" w:right="0" w:bottom="280" w:left="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C4" w:rsidRDefault="009C1EC4" w:rsidP="002D09D8">
      <w:r>
        <w:separator/>
      </w:r>
    </w:p>
  </w:endnote>
  <w:endnote w:type="continuationSeparator" w:id="1">
    <w:p w:rsidR="009C1EC4" w:rsidRDefault="009C1EC4" w:rsidP="002D0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Light">
    <w:altName w:val="微软雅黑"/>
    <w:panose1 w:val="020B0502040204020203"/>
    <w:charset w:val="86"/>
    <w:family w:val="swiss"/>
    <w:pitch w:val="variable"/>
    <w:sig w:usb0="80000287" w:usb1="28CF0010" w:usb2="00000016" w:usb3="00000000" w:csb0="0004001F" w:csb1="00000000"/>
  </w:font>
  <w:font w:name="微软雅黑">
    <w:altName w:val="微软雅黑"/>
    <w:panose1 w:val="020B0503020204020204"/>
    <w:charset w:val="86"/>
    <w:family w:val="swiss"/>
    <w:pitch w:val="variable"/>
    <w:sig w:usb0="80000287" w:usb1="28CF3C50" w:usb2="00000016" w:usb3="00000000" w:csb0="0004001F" w:csb1="00000000"/>
  </w:font>
  <w:font w:name="方正北魏楷书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C4" w:rsidRDefault="009C1EC4" w:rsidP="002D09D8">
      <w:r>
        <w:separator/>
      </w:r>
    </w:p>
  </w:footnote>
  <w:footnote w:type="continuationSeparator" w:id="1">
    <w:p w:rsidR="009C1EC4" w:rsidRDefault="009C1EC4" w:rsidP="002D0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2290">
      <o:colormenu v:ext="edit" strokecolor="none [2732]"/>
    </o:shapedefaults>
  </w:hdrShapeDefaults>
  <w:footnotePr>
    <w:footnote w:id="0"/>
    <w:footnote w:id="1"/>
  </w:footnotePr>
  <w:endnotePr>
    <w:endnote w:id="0"/>
    <w:endnote w:id="1"/>
  </w:endnotePr>
  <w:compat>
    <w:ulTrailSpace/>
    <w:useFELayout/>
  </w:compat>
  <w:rsids>
    <w:rsidRoot w:val="00156EFA"/>
    <w:rsid w:val="00156EFA"/>
    <w:rsid w:val="001741FD"/>
    <w:rsid w:val="001E79DC"/>
    <w:rsid w:val="00241EE6"/>
    <w:rsid w:val="002D09D8"/>
    <w:rsid w:val="00357184"/>
    <w:rsid w:val="00466C8B"/>
    <w:rsid w:val="005C123A"/>
    <w:rsid w:val="00741451"/>
    <w:rsid w:val="00787DF7"/>
    <w:rsid w:val="007A1706"/>
    <w:rsid w:val="007C1FF9"/>
    <w:rsid w:val="008B4ADA"/>
    <w:rsid w:val="00992491"/>
    <w:rsid w:val="009C1EC4"/>
    <w:rsid w:val="00B408C5"/>
    <w:rsid w:val="00C31961"/>
    <w:rsid w:val="00C627A7"/>
    <w:rsid w:val="00D355D2"/>
    <w:rsid w:val="00D75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2732]"/>
    </o:shapedefaults>
    <o:shapelayout v:ext="edit">
      <o:idmap v:ext="edit" data="1"/>
      <o:rules v:ext="edit">
        <o:r id="V:Rule2" type="connector" idref="#_x0000_s116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6EFA"/>
    <w:rPr>
      <w:rFonts w:ascii="微软雅黑 Light" w:eastAsia="微软雅黑 Light" w:hAnsi="微软雅黑 Light" w:cs="微软雅黑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EFA"/>
    <w:tblPr>
      <w:tblInd w:w="0" w:type="dxa"/>
      <w:tblCellMar>
        <w:top w:w="0" w:type="dxa"/>
        <w:left w:w="0" w:type="dxa"/>
        <w:bottom w:w="0" w:type="dxa"/>
        <w:right w:w="0" w:type="dxa"/>
      </w:tblCellMar>
    </w:tblPr>
  </w:style>
  <w:style w:type="paragraph" w:styleId="a3">
    <w:name w:val="Body Text"/>
    <w:basedOn w:val="a"/>
    <w:uiPriority w:val="1"/>
    <w:qFormat/>
    <w:rsid w:val="00156EFA"/>
    <w:rPr>
      <w:sz w:val="18"/>
      <w:szCs w:val="18"/>
    </w:rPr>
  </w:style>
  <w:style w:type="paragraph" w:customStyle="1" w:styleId="Heading1">
    <w:name w:val="Heading 1"/>
    <w:basedOn w:val="a"/>
    <w:uiPriority w:val="1"/>
    <w:qFormat/>
    <w:rsid w:val="00156EFA"/>
    <w:pPr>
      <w:ind w:left="658"/>
      <w:outlineLvl w:val="1"/>
    </w:pPr>
    <w:rPr>
      <w:rFonts w:ascii="微软雅黑" w:eastAsia="微软雅黑" w:hAnsi="微软雅黑" w:cs="微软雅黑"/>
      <w:b/>
      <w:bCs/>
      <w:sz w:val="24"/>
      <w:szCs w:val="24"/>
    </w:rPr>
  </w:style>
  <w:style w:type="paragraph" w:customStyle="1" w:styleId="Heading2">
    <w:name w:val="Heading 2"/>
    <w:basedOn w:val="a"/>
    <w:uiPriority w:val="1"/>
    <w:qFormat/>
    <w:rsid w:val="00156EFA"/>
    <w:pPr>
      <w:spacing w:line="357" w:lineRule="exact"/>
      <w:ind w:left="658"/>
      <w:outlineLvl w:val="2"/>
    </w:pPr>
    <w:rPr>
      <w:rFonts w:ascii="微软雅黑" w:eastAsia="微软雅黑" w:hAnsi="微软雅黑" w:cs="微软雅黑"/>
      <w:b/>
      <w:bCs/>
    </w:rPr>
  </w:style>
  <w:style w:type="paragraph" w:styleId="a4">
    <w:name w:val="List Paragraph"/>
    <w:basedOn w:val="a"/>
    <w:uiPriority w:val="1"/>
    <w:qFormat/>
    <w:rsid w:val="00156EFA"/>
  </w:style>
  <w:style w:type="paragraph" w:customStyle="1" w:styleId="TableParagraph">
    <w:name w:val="Table Paragraph"/>
    <w:basedOn w:val="a"/>
    <w:uiPriority w:val="1"/>
    <w:qFormat/>
    <w:rsid w:val="00156EFA"/>
  </w:style>
  <w:style w:type="paragraph" w:styleId="a5">
    <w:name w:val="header"/>
    <w:basedOn w:val="a"/>
    <w:link w:val="Char"/>
    <w:uiPriority w:val="99"/>
    <w:semiHidden/>
    <w:unhideWhenUsed/>
    <w:rsid w:val="002D0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D09D8"/>
    <w:rPr>
      <w:rFonts w:ascii="微软雅黑 Light" w:eastAsia="微软雅黑 Light" w:hAnsi="微软雅黑 Light" w:cs="微软雅黑 Light"/>
      <w:sz w:val="18"/>
      <w:szCs w:val="18"/>
    </w:rPr>
  </w:style>
  <w:style w:type="paragraph" w:styleId="a6">
    <w:name w:val="footer"/>
    <w:basedOn w:val="a"/>
    <w:link w:val="Char0"/>
    <w:uiPriority w:val="99"/>
    <w:semiHidden/>
    <w:unhideWhenUsed/>
    <w:rsid w:val="002D09D8"/>
    <w:pPr>
      <w:tabs>
        <w:tab w:val="center" w:pos="4153"/>
        <w:tab w:val="right" w:pos="8306"/>
      </w:tabs>
      <w:snapToGrid w:val="0"/>
    </w:pPr>
    <w:rPr>
      <w:sz w:val="18"/>
      <w:szCs w:val="18"/>
    </w:rPr>
  </w:style>
  <w:style w:type="character" w:customStyle="1" w:styleId="Char0">
    <w:name w:val="页脚 Char"/>
    <w:basedOn w:val="a0"/>
    <w:link w:val="a6"/>
    <w:uiPriority w:val="99"/>
    <w:semiHidden/>
    <w:rsid w:val="002D09D8"/>
    <w:rPr>
      <w:rFonts w:ascii="微软雅黑 Light" w:eastAsia="微软雅黑 Light" w:hAnsi="微软雅黑 Light" w:cs="微软雅黑 Light"/>
      <w:sz w:val="18"/>
      <w:szCs w:val="18"/>
    </w:rPr>
  </w:style>
  <w:style w:type="paragraph" w:styleId="a7">
    <w:name w:val="Balloon Text"/>
    <w:basedOn w:val="a"/>
    <w:link w:val="Char1"/>
    <w:uiPriority w:val="99"/>
    <w:semiHidden/>
    <w:unhideWhenUsed/>
    <w:rsid w:val="002D09D8"/>
    <w:rPr>
      <w:sz w:val="18"/>
      <w:szCs w:val="18"/>
    </w:rPr>
  </w:style>
  <w:style w:type="character" w:customStyle="1" w:styleId="Char1">
    <w:name w:val="批注框文本 Char"/>
    <w:basedOn w:val="a0"/>
    <w:link w:val="a7"/>
    <w:uiPriority w:val="99"/>
    <w:semiHidden/>
    <w:rsid w:val="002D09D8"/>
    <w:rPr>
      <w:rFonts w:ascii="微软雅黑 Light" w:eastAsia="微软雅黑 Light" w:hAnsi="微软雅黑 Light" w:cs="微软雅黑 Light"/>
      <w:sz w:val="18"/>
      <w:szCs w:val="18"/>
    </w:rPr>
  </w:style>
  <w:style w:type="table" w:styleId="a8">
    <w:name w:val="Table Grid"/>
    <w:basedOn w:val="a1"/>
    <w:uiPriority w:val="59"/>
    <w:rsid w:val="00D355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个人简历6</dc:title>
  <cp:lastModifiedBy>YM</cp:lastModifiedBy>
  <cp:revision>14</cp:revision>
  <dcterms:created xsi:type="dcterms:W3CDTF">2017-07-22T20:58:00Z</dcterms:created>
  <dcterms:modified xsi:type="dcterms:W3CDTF">2017-12-12T05:48:00Z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2017-07-22T00:00:00Z</vt:filetime>
  </property>
  <property fmtid="{D5CDD505-2E9C-101B-9397-08002B2CF9AE}" pid="3" name="Creator">
    <vt:lpwstr>Adobe Illustrator CC 2017 (Windows)</vt:lpwstr>
  </property>
  <property fmtid="{D5CDD505-2E9C-101B-9397-08002B2CF9AE}" pid="4" name="LastSaved">
    <vt:filetime>2017-07-22T00:00:00Z</vt:filetime>
  </property>
</Properties>
</file>